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EE9" w:rsidRPr="00856EE9" w:rsidRDefault="00F93855" w:rsidP="00E55E9D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sz w:val="24"/>
          <w:u w:color="000000"/>
        </w:rPr>
      </w:pPr>
      <w:r w:rsidRPr="00856EE9">
        <w:rPr>
          <w:rFonts w:ascii="Sylfaen" w:eastAsia="Sylfaen" w:hAnsi="Sylfaen" w:cs="Sylfaen"/>
          <w:b/>
          <w:bCs/>
          <w:sz w:val="24"/>
          <w:u w:color="000000"/>
        </w:rPr>
        <w:t>ՀԱՅՏԱՐԱՐՈՒԹՅՈՒՆ</w:t>
      </w:r>
    </w:p>
    <w:p w:rsidR="00AF6833" w:rsidRPr="00856EE9" w:rsidRDefault="00F93855" w:rsidP="00E100AE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sz w:val="24"/>
          <w:u w:color="000000"/>
        </w:rPr>
      </w:pPr>
      <w:r w:rsidRPr="00856EE9">
        <w:rPr>
          <w:rFonts w:ascii="Sylfaen" w:eastAsia="Sylfaen" w:hAnsi="Sylfaen" w:cs="Sylfaen"/>
          <w:b/>
          <w:bCs/>
          <w:sz w:val="24"/>
          <w:u w:color="000000"/>
        </w:rPr>
        <w:t>պայմանագիր կնքելու որոշման մասին</w:t>
      </w:r>
    </w:p>
    <w:p w:rsidR="00856EE9" w:rsidRPr="00625175" w:rsidRDefault="00F93855" w:rsidP="00625175">
      <w:pPr>
        <w:pStyle w:val="a"/>
        <w:spacing w:line="276" w:lineRule="auto"/>
        <w:jc w:val="center"/>
        <w:rPr>
          <w:rFonts w:ascii="Sylfaen" w:hAnsi="Sylfaen" w:cs="Arial"/>
          <w:b/>
          <w:noProof/>
          <w:sz w:val="24"/>
        </w:rPr>
      </w:pPr>
      <w:r w:rsidRPr="00856EE9">
        <w:rPr>
          <w:rFonts w:ascii="Sylfaen" w:eastAsia="Sylfaen" w:hAnsi="Sylfaen" w:cs="Sylfaen"/>
          <w:szCs w:val="20"/>
          <w:u w:color="000000"/>
          <w:lang w:val="it-IT"/>
        </w:rPr>
        <w:t xml:space="preserve">Ընթացակարգի ծածկագիրը </w:t>
      </w:r>
      <w:r w:rsidR="00F3041F" w:rsidRPr="00856EE9">
        <w:rPr>
          <w:rFonts w:ascii="Sylfaen" w:eastAsia="Sylfaen" w:hAnsi="Sylfaen" w:cs="Sylfaen"/>
          <w:b/>
          <w:szCs w:val="20"/>
          <w:u w:color="000000"/>
        </w:rPr>
        <w:t>«</w:t>
      </w:r>
      <w:r w:rsidR="001F4722" w:rsidRPr="00856EE9">
        <w:rPr>
          <w:rFonts w:ascii="Sylfaen" w:hAnsi="Sylfaen" w:cs="Arial"/>
          <w:b/>
          <w:noProof/>
          <w:sz w:val="24"/>
        </w:rPr>
        <w:t>Բ</w:t>
      </w:r>
      <w:r w:rsidR="005179FB">
        <w:rPr>
          <w:rFonts w:ascii="Sylfaen" w:hAnsi="Sylfaen" w:cs="Arial"/>
          <w:b/>
          <w:noProof/>
          <w:sz w:val="24"/>
        </w:rPr>
        <w:t>ԿԾ</w:t>
      </w:r>
      <w:r w:rsidR="001F4722" w:rsidRPr="00856EE9">
        <w:rPr>
          <w:rFonts w:ascii="Sylfaen" w:hAnsi="Sylfaen" w:cs="Arial"/>
          <w:b/>
          <w:noProof/>
          <w:sz w:val="24"/>
        </w:rPr>
        <w:t>Հ-</w:t>
      </w:r>
      <w:r w:rsidR="00625175">
        <w:rPr>
          <w:rFonts w:ascii="Sylfaen" w:hAnsi="Sylfaen" w:cs="Arial"/>
          <w:b/>
          <w:noProof/>
          <w:sz w:val="24"/>
        </w:rPr>
        <w:t>ԳՀԱՊ</w:t>
      </w:r>
      <w:r w:rsidR="001F4722" w:rsidRPr="00856EE9">
        <w:rPr>
          <w:rFonts w:ascii="Sylfaen" w:hAnsi="Sylfaen" w:cs="Arial"/>
          <w:b/>
          <w:noProof/>
          <w:sz w:val="24"/>
        </w:rPr>
        <w:t>ՁԲ</w:t>
      </w:r>
      <w:r w:rsidR="00D95AEF">
        <w:rPr>
          <w:rFonts w:ascii="Sylfaen" w:hAnsi="Sylfaen" w:cs="Arial"/>
          <w:b/>
          <w:noProof/>
          <w:sz w:val="24"/>
        </w:rPr>
        <w:t>-22</w:t>
      </w:r>
      <w:r w:rsidR="00183D62" w:rsidRPr="00856EE9">
        <w:rPr>
          <w:rFonts w:ascii="Sylfaen" w:hAnsi="Sylfaen" w:cs="Arial"/>
          <w:b/>
          <w:noProof/>
          <w:sz w:val="24"/>
        </w:rPr>
        <w:t>/</w:t>
      </w:r>
      <w:r w:rsidR="007F38AD">
        <w:rPr>
          <w:rFonts w:ascii="Sylfaen" w:hAnsi="Sylfaen" w:cs="Arial"/>
          <w:b/>
          <w:noProof/>
          <w:sz w:val="24"/>
        </w:rPr>
        <w:t>24</w:t>
      </w:r>
      <w:r w:rsidR="00F3041F" w:rsidRPr="00856EE9">
        <w:rPr>
          <w:rFonts w:ascii="Sylfaen" w:eastAsia="Sylfaen" w:hAnsi="Sylfaen" w:cs="Sylfaen"/>
          <w:b/>
          <w:szCs w:val="20"/>
          <w:u w:color="000000"/>
        </w:rPr>
        <w:t>»</w:t>
      </w:r>
    </w:p>
    <w:p w:rsidR="00F93855" w:rsidRPr="000F52E0" w:rsidRDefault="00F93855" w:rsidP="00E100AE">
      <w:pPr>
        <w:pStyle w:val="a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F93855" w:rsidRPr="005A56A8" w:rsidRDefault="001C76B8" w:rsidP="00AF6833">
      <w:pPr>
        <w:pStyle w:val="31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ՀՀ Տավուշի մարզի </w:t>
      </w:r>
      <w:r w:rsidR="005179F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&lt;&lt;</w:t>
      </w:r>
      <w:r w:rsidR="004669E5">
        <w:rPr>
          <w:rFonts w:ascii="Sylfaen" w:eastAsia="Sylfaen" w:hAnsi="Sylfaen" w:cs="Sylfaen"/>
          <w:spacing w:val="0"/>
          <w:sz w:val="20"/>
          <w:szCs w:val="20"/>
          <w:u w:color="000000"/>
          <w:lang w:val="ru-RU"/>
        </w:rPr>
        <w:t>Բերդի</w:t>
      </w:r>
      <w:r w:rsidR="005179FB">
        <w:rPr>
          <w:rFonts w:ascii="Sylfaen" w:eastAsia="Sylfaen" w:hAnsi="Sylfaen" w:cs="Sylfaen"/>
          <w:spacing w:val="0"/>
          <w:sz w:val="20"/>
          <w:szCs w:val="20"/>
          <w:u w:color="000000"/>
        </w:rPr>
        <w:t xml:space="preserve"> կոմունալ ծառայություն&gt;&gt; ՀՈԱԿի</w:t>
      </w:r>
      <w:r w:rsidR="00856EE9" w:rsidRPr="00856EE9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կարիքների</w:t>
      </w:r>
      <w:r w:rsidR="002A0CC4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856EE9" w:rsidRPr="00856EE9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համար</w:t>
      </w:r>
      <w:r w:rsidR="00E05090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՝</w:t>
      </w:r>
      <w:r w:rsidR="002A0CC4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7F38AD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ավտոդողերի</w:t>
      </w:r>
      <w:r w:rsidR="006F3B40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 xml:space="preserve"> </w:t>
      </w:r>
      <w:r w:rsidR="008C5A8B" w:rsidRPr="008C5A8B">
        <w:rPr>
          <w:rFonts w:ascii="Sylfaen" w:eastAsia="Sylfaen" w:hAnsi="Sylfaen" w:cs="Sylfaen"/>
          <w:spacing w:val="0"/>
          <w:sz w:val="20"/>
          <w:szCs w:val="20"/>
          <w:u w:color="000000"/>
        </w:rPr>
        <w:t>ձեռքբերման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նպատակով կազմակերպված </w:t>
      </w:r>
      <w:r w:rsidR="00EB30A5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«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Բ</w:t>
      </w:r>
      <w:r w:rsidR="005179FB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ԿԾ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Հ-</w:t>
      </w:r>
      <w:r w:rsidR="0062517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ԳՀԱՊ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ՁԲ</w:t>
      </w:r>
      <w:r w:rsidR="007F38AD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-22/24</w:t>
      </w:r>
      <w:r w:rsidR="00EB30A5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856EE9" w:rsidRPr="005A56A8" w:rsidRDefault="00F93855" w:rsidP="005970A7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D95AEF">
        <w:rPr>
          <w:rFonts w:ascii="Sylfaen" w:eastAsia="Sylfaen" w:hAnsi="Sylfaen" w:cs="Sylfaen"/>
          <w:sz w:val="20"/>
          <w:szCs w:val="20"/>
          <w:u w:color="000000"/>
          <w:lang w:val="it-IT"/>
        </w:rPr>
        <w:t>22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</w:t>
      </w:r>
      <w:r w:rsidR="005179F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7F38AD">
        <w:rPr>
          <w:rFonts w:ascii="Sylfaen" w:eastAsia="Sylfaen" w:hAnsi="Sylfaen" w:cs="Sylfaen"/>
          <w:sz w:val="20"/>
          <w:szCs w:val="20"/>
          <w:u w:color="000000"/>
        </w:rPr>
        <w:t>հուլիս</w:t>
      </w:r>
      <w:r w:rsidR="006F3B40">
        <w:rPr>
          <w:rFonts w:ascii="Sylfaen" w:eastAsia="Sylfaen" w:hAnsi="Sylfaen" w:cs="Sylfaen"/>
          <w:sz w:val="20"/>
          <w:szCs w:val="20"/>
          <w:u w:color="000000"/>
        </w:rPr>
        <w:t>ի</w:t>
      </w:r>
      <w:r w:rsidR="007F38AD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19</w:t>
      </w:r>
      <w:r w:rsidR="004669E5" w:rsidRPr="004669E5">
        <w:rPr>
          <w:rFonts w:ascii="Sylfaen" w:eastAsia="Sylfaen" w:hAnsi="Sylfaen" w:cs="Sylfaen"/>
          <w:sz w:val="20"/>
          <w:szCs w:val="20"/>
          <w:u w:color="000000"/>
          <w:lang w:val="it-IT"/>
        </w:rPr>
        <w:t>-</w:t>
      </w:r>
      <w:r w:rsidR="004669E5">
        <w:rPr>
          <w:rFonts w:ascii="Sylfaen" w:eastAsia="Sylfaen" w:hAnsi="Sylfaen" w:cs="Sylfaen"/>
          <w:sz w:val="20"/>
          <w:szCs w:val="20"/>
          <w:u w:color="000000"/>
          <w:lang w:val="ru-RU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5179F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</w:t>
      </w:r>
      <w:r w:rsidR="00A11850">
        <w:rPr>
          <w:rFonts w:ascii="Sylfaen" w:eastAsia="Sylfaen" w:hAnsi="Sylfaen" w:cs="Sylfaen"/>
          <w:sz w:val="20"/>
          <w:szCs w:val="20"/>
          <w:u w:color="000000"/>
          <w:lang w:val="it-IT"/>
        </w:rPr>
        <w:t>այ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ն որի`</w:t>
      </w:r>
    </w:p>
    <w:p w:rsidR="00183D62" w:rsidRDefault="00F93855" w:rsidP="00183D6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="009E2B7A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D37CF7"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:rsidR="00446B4A" w:rsidRPr="00446B4A" w:rsidRDefault="001F631C" w:rsidP="00446B4A">
      <w:pPr>
        <w:rPr>
          <w:rFonts w:ascii="Sylfaen" w:hAnsi="Sylfaen"/>
          <w:b/>
          <w:color w:val="000000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="00624B18">
        <w:rPr>
          <w:rFonts w:ascii="Sylfaen" w:hAnsi="Sylfaen" w:cs="Sylfaen"/>
          <w:sz w:val="20"/>
          <w:lang w:val="af-ZA"/>
        </w:rPr>
        <w:t xml:space="preserve"> </w:t>
      </w:r>
      <w:r w:rsidR="009E2B7A">
        <w:rPr>
          <w:rFonts w:ascii="Sylfaen" w:hAnsi="Sylfaen" w:cs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="005179FB">
        <w:rPr>
          <w:rFonts w:ascii="Sylfaen" w:hAnsi="Sylfaen" w:cs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="005179FB">
        <w:rPr>
          <w:rFonts w:ascii="Sylfaen" w:hAnsi="Sylfaen" w:cs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="00183D62">
        <w:rPr>
          <w:rFonts w:ascii="Sylfaen" w:hAnsi="Sylfaen" w:cs="Sylfaen"/>
          <w:sz w:val="20"/>
          <w:lang w:val="af-ZA"/>
        </w:rPr>
        <w:t>՝</w:t>
      </w:r>
      <w:r w:rsidR="005179FB">
        <w:rPr>
          <w:rFonts w:ascii="Sylfaen" w:hAnsi="Sylfaen" w:cs="Sylfaen"/>
          <w:sz w:val="20"/>
          <w:lang w:val="af-ZA"/>
        </w:rPr>
        <w:t xml:space="preserve"> </w:t>
      </w:r>
      <w:r w:rsidR="007F38AD" w:rsidRPr="00624B18">
        <w:rPr>
          <w:rFonts w:ascii="Sylfaen" w:hAnsi="Sylfaen"/>
          <w:b/>
          <w:color w:val="000000"/>
          <w:sz w:val="18"/>
          <w:szCs w:val="18"/>
        </w:rPr>
        <w:t xml:space="preserve">Անվադող ՄԱԶ </w:t>
      </w:r>
      <w:r w:rsidR="00084EF1">
        <w:rPr>
          <w:rFonts w:ascii="Sylfaen" w:hAnsi="Sylfaen"/>
          <w:b/>
          <w:color w:val="000000"/>
          <w:sz w:val="18"/>
          <w:szCs w:val="18"/>
        </w:rPr>
        <w:t xml:space="preserve"> </w:t>
      </w:r>
      <w:r w:rsidR="007F38AD" w:rsidRPr="00624B18">
        <w:rPr>
          <w:rFonts w:ascii="Sylfaen" w:hAnsi="Sylfaen"/>
          <w:b/>
          <w:color w:val="000000"/>
          <w:sz w:val="18"/>
          <w:szCs w:val="18"/>
        </w:rPr>
        <w:t>մեքենայի 315x80 R22.5 20 շերտանի</w:t>
      </w:r>
    </w:p>
    <w:p w:rsidR="00856EE9" w:rsidRPr="00C060D8" w:rsidRDefault="00856EE9" w:rsidP="005970A7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tbl>
      <w:tblPr>
        <w:tblW w:w="10893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F93855" w:rsidTr="00E100AE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023965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340EE2" w:rsidRPr="007E58BE" w:rsidTr="00E100AE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EE2" w:rsidRPr="005179FB" w:rsidRDefault="0090144D" w:rsidP="004A6741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EE2" w:rsidRPr="00AA4C1B" w:rsidRDefault="00B6767F" w:rsidP="00AA4C1B">
            <w:pPr>
              <w:jc w:val="center"/>
              <w:rPr>
                <w:rFonts w:ascii="GHEA Grapalat" w:hAnsi="GHEA Grapalat"/>
              </w:rPr>
            </w:pPr>
            <w:r w:rsidRPr="00581D6F">
              <w:rPr>
                <w:rFonts w:ascii="GHEA Grapalat" w:hAnsi="GHEA Grapalat"/>
                <w:lang w:val="hy-AM"/>
              </w:rPr>
              <w:t>«</w:t>
            </w:r>
            <w:r w:rsidRPr="00581D6F">
              <w:rPr>
                <w:rFonts w:ascii="GHEA Grapalat" w:hAnsi="GHEA Grapalat"/>
              </w:rPr>
              <w:t>Սարուխան Մուշեղի Բրուտյան</w:t>
            </w:r>
            <w:r w:rsidRPr="00581D6F">
              <w:rPr>
                <w:rFonts w:ascii="GHEA Grapalat" w:hAnsi="GHEA Grapalat"/>
                <w:lang w:val="hy-AM"/>
              </w:rPr>
              <w:t>»</w:t>
            </w:r>
            <w:r w:rsidRPr="00581D6F">
              <w:rPr>
                <w:rFonts w:ascii="GHEA Grapalat" w:hAnsi="GHEA Grapalat"/>
              </w:rPr>
              <w:t xml:space="preserve"> Ա/Ձ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EE2" w:rsidRDefault="00340EE2" w:rsidP="004A6741">
            <w:pPr>
              <w:jc w:val="center"/>
            </w:pPr>
            <w:r w:rsidRPr="00D12CC7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EE2" w:rsidRPr="007E58BE" w:rsidRDefault="00340EE2" w:rsidP="004A6741">
            <w:pPr>
              <w:rPr>
                <w:lang w:val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EE2" w:rsidRPr="007E58BE" w:rsidRDefault="00340EE2" w:rsidP="004A6741">
            <w:pPr>
              <w:rPr>
                <w:lang w:val="ru-RU"/>
              </w:rPr>
            </w:pPr>
          </w:p>
        </w:tc>
      </w:tr>
      <w:tr w:rsidR="00B04A66" w:rsidRPr="007E58BE" w:rsidTr="00E100AE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4A66" w:rsidRDefault="00B04A66" w:rsidP="004A6741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4A66" w:rsidRPr="00AA4C1B" w:rsidRDefault="00B6767F" w:rsidP="00AA4C1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8"/>
              </w:rPr>
            </w:pPr>
            <w:r w:rsidRPr="002F4658">
              <w:rPr>
                <w:rFonts w:ascii="GHEA Grapalat" w:hAnsi="GHEA Grapalat"/>
                <w:sz w:val="22"/>
              </w:rPr>
              <w:t>,,</w:t>
            </w:r>
            <w:r>
              <w:rPr>
                <w:rFonts w:ascii="GHEA Grapalat" w:hAnsi="GHEA Grapalat"/>
                <w:sz w:val="22"/>
              </w:rPr>
              <w:t>Դավիթ Մաթևոսի Ծատուրյան</w:t>
            </w:r>
            <w:r w:rsidRPr="002F4658">
              <w:rPr>
                <w:rFonts w:ascii="GHEA Grapalat" w:hAnsi="GHEA Grapalat"/>
                <w:sz w:val="22"/>
              </w:rPr>
              <w:t>”</w:t>
            </w:r>
            <w:r>
              <w:rPr>
                <w:rFonts w:ascii="GHEA Grapalat" w:hAnsi="GHEA Grapalat"/>
                <w:sz w:val="22"/>
              </w:rPr>
              <w:t xml:space="preserve"> Ա/Ձ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4A66" w:rsidRPr="00D12CC7" w:rsidRDefault="00B04A66" w:rsidP="004A6741">
            <w:pPr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D12CC7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4A66" w:rsidRPr="007E58BE" w:rsidRDefault="00B04A66" w:rsidP="004A6741">
            <w:pPr>
              <w:rPr>
                <w:lang w:val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4A66" w:rsidRPr="007E58BE" w:rsidRDefault="00B04A66" w:rsidP="004A6741">
            <w:pPr>
              <w:rPr>
                <w:lang w:val="ru-RU"/>
              </w:rPr>
            </w:pPr>
          </w:p>
        </w:tc>
      </w:tr>
    </w:tbl>
    <w:p w:rsidR="00856EE9" w:rsidRPr="00856EE9" w:rsidRDefault="00856EE9" w:rsidP="001F631C">
      <w:pPr>
        <w:pStyle w:val="a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2431"/>
        <w:gridCol w:w="2069"/>
      </w:tblGrid>
      <w:tr w:rsidR="006C254A" w:rsidTr="006C254A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Pr="00BC1725" w:rsidRDefault="006C254A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54A" w:rsidRPr="00BC1725" w:rsidRDefault="006C254A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6C254A" w:rsidRPr="00BC1725" w:rsidRDefault="006C254A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6C254A" w:rsidRPr="00BC1725" w:rsidRDefault="006C254A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423525" w:rsidTr="006C254A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3525" w:rsidRDefault="00624B18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3525" w:rsidRPr="00AA4C1B" w:rsidRDefault="00B6767F" w:rsidP="00423525">
            <w:pPr>
              <w:jc w:val="center"/>
              <w:rPr>
                <w:rFonts w:ascii="GHEA Grapalat" w:hAnsi="GHEA Grapalat"/>
              </w:rPr>
            </w:pPr>
            <w:r w:rsidRPr="00581D6F">
              <w:rPr>
                <w:rFonts w:ascii="GHEA Grapalat" w:hAnsi="GHEA Grapalat"/>
                <w:lang w:val="hy-AM"/>
              </w:rPr>
              <w:t>«</w:t>
            </w:r>
            <w:r w:rsidRPr="00581D6F">
              <w:rPr>
                <w:rFonts w:ascii="GHEA Grapalat" w:hAnsi="GHEA Grapalat"/>
              </w:rPr>
              <w:t>Սարուխան Մուշեղի Բրուտյան</w:t>
            </w:r>
            <w:r w:rsidRPr="00581D6F">
              <w:rPr>
                <w:rFonts w:ascii="GHEA Grapalat" w:hAnsi="GHEA Grapalat"/>
                <w:lang w:val="hy-AM"/>
              </w:rPr>
              <w:t>»</w:t>
            </w:r>
            <w:r w:rsidRPr="00581D6F">
              <w:rPr>
                <w:rFonts w:ascii="GHEA Grapalat" w:hAnsi="GHEA Grapalat"/>
              </w:rPr>
              <w:t xml:space="preserve"> Ա/Ձ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3525" w:rsidRPr="000F52E0" w:rsidRDefault="00423525" w:rsidP="00267659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3525" w:rsidRPr="00AA2336" w:rsidRDefault="00624B18" w:rsidP="00613ED2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GHEA Grapalat" w:hAnsi="GHEA Grapalat" w:cs="Calibri"/>
              </w:rPr>
              <w:t>3 380 000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23525" w:rsidRPr="00AA2336" w:rsidRDefault="00624B18" w:rsidP="00613ED2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GHEA Grapalat" w:hAnsi="GHEA Grapalat" w:cs="Calibri"/>
              </w:rPr>
              <w:t>3 380 000</w:t>
            </w:r>
          </w:p>
        </w:tc>
      </w:tr>
      <w:tr w:rsidR="00423525" w:rsidTr="006C254A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3525" w:rsidRDefault="00624B18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3525" w:rsidRPr="00AA4C1B" w:rsidRDefault="00B6767F" w:rsidP="0042352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8"/>
              </w:rPr>
            </w:pPr>
            <w:r w:rsidRPr="002F4658">
              <w:rPr>
                <w:rFonts w:ascii="GHEA Grapalat" w:hAnsi="GHEA Grapalat"/>
                <w:sz w:val="22"/>
              </w:rPr>
              <w:t>,,</w:t>
            </w:r>
            <w:r>
              <w:rPr>
                <w:rFonts w:ascii="GHEA Grapalat" w:hAnsi="GHEA Grapalat"/>
                <w:sz w:val="22"/>
              </w:rPr>
              <w:t>Դավիթ Մաթևոսի Ծատուրյան</w:t>
            </w:r>
            <w:r w:rsidRPr="002F4658">
              <w:rPr>
                <w:rFonts w:ascii="GHEA Grapalat" w:hAnsi="GHEA Grapalat"/>
                <w:sz w:val="22"/>
              </w:rPr>
              <w:t>”</w:t>
            </w:r>
            <w:r>
              <w:rPr>
                <w:rFonts w:ascii="GHEA Grapalat" w:hAnsi="GHEA Grapalat"/>
                <w:sz w:val="22"/>
              </w:rPr>
              <w:t xml:space="preserve"> Ա/Ձ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3525" w:rsidRPr="00D12CC7" w:rsidRDefault="00B6767F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“X”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767F" w:rsidRPr="00C63E68" w:rsidRDefault="00B6767F" w:rsidP="00B6767F">
            <w:pPr>
              <w:jc w:val="center"/>
              <w:rPr>
                <w:rFonts w:ascii="GHEA Grapalat" w:hAnsi="GHEA Grapalat"/>
              </w:rPr>
            </w:pPr>
            <w:r w:rsidRPr="00C63E68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 xml:space="preserve"> </w:t>
            </w:r>
            <w:r w:rsidRPr="00C63E68">
              <w:rPr>
                <w:rFonts w:ascii="GHEA Grapalat" w:hAnsi="GHEA Grapalat"/>
              </w:rPr>
              <w:t>350</w:t>
            </w:r>
            <w:r>
              <w:rPr>
                <w:rFonts w:ascii="GHEA Grapalat" w:hAnsi="GHEA Grapalat"/>
              </w:rPr>
              <w:t xml:space="preserve"> </w:t>
            </w:r>
            <w:r w:rsidRPr="00C63E68">
              <w:rPr>
                <w:rFonts w:ascii="GHEA Grapalat" w:hAnsi="GHEA Grapalat"/>
              </w:rPr>
              <w:t>000</w:t>
            </w:r>
          </w:p>
          <w:p w:rsidR="00423525" w:rsidRDefault="00423525" w:rsidP="00613ED2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B6767F" w:rsidRPr="00C63E68" w:rsidRDefault="00B6767F" w:rsidP="00B6767F">
            <w:pPr>
              <w:jc w:val="center"/>
              <w:rPr>
                <w:rFonts w:ascii="GHEA Grapalat" w:hAnsi="GHEA Grapalat"/>
              </w:rPr>
            </w:pPr>
            <w:r w:rsidRPr="00C63E68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 xml:space="preserve"> </w:t>
            </w:r>
            <w:r w:rsidRPr="00C63E68">
              <w:rPr>
                <w:rFonts w:ascii="GHEA Grapalat" w:hAnsi="GHEA Grapalat"/>
              </w:rPr>
              <w:t>350</w:t>
            </w:r>
            <w:r>
              <w:rPr>
                <w:rFonts w:ascii="GHEA Grapalat" w:hAnsi="GHEA Grapalat"/>
              </w:rPr>
              <w:t xml:space="preserve"> </w:t>
            </w:r>
            <w:r w:rsidRPr="00C63E68">
              <w:rPr>
                <w:rFonts w:ascii="GHEA Grapalat" w:hAnsi="GHEA Grapalat"/>
              </w:rPr>
              <w:t>000</w:t>
            </w:r>
          </w:p>
          <w:p w:rsidR="00423525" w:rsidRDefault="00423525" w:rsidP="00613ED2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68125A" w:rsidRDefault="0068125A" w:rsidP="00E100AE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D95AEF" w:rsidRPr="00C060D8" w:rsidRDefault="00D95AEF" w:rsidP="00D95AEF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Չափաբաժին 2: </w:t>
      </w:r>
      <w:r w:rsidR="00624B18" w:rsidRPr="00624B18">
        <w:rPr>
          <w:rFonts w:ascii="Sylfaen" w:hAnsi="Sylfaen"/>
          <w:b/>
          <w:sz w:val="18"/>
          <w:szCs w:val="18"/>
        </w:rPr>
        <w:t xml:space="preserve">Անվադող </w:t>
      </w:r>
      <w:r w:rsidR="00624B18" w:rsidRPr="00624B18">
        <w:rPr>
          <w:b/>
          <w:sz w:val="18"/>
          <w:szCs w:val="18"/>
        </w:rPr>
        <w:t xml:space="preserve">ЗИЛ-130 </w:t>
      </w:r>
      <w:r w:rsidR="00624B18" w:rsidRPr="00624B18">
        <w:rPr>
          <w:rFonts w:ascii="Sylfaen" w:hAnsi="Sylfaen" w:cs="Sylfaen"/>
          <w:b/>
          <w:sz w:val="18"/>
          <w:szCs w:val="18"/>
        </w:rPr>
        <w:t xml:space="preserve">ավտոմեքենայի </w:t>
      </w:r>
      <w:r w:rsidR="00624B18" w:rsidRPr="00624B18">
        <w:rPr>
          <w:rFonts w:ascii="Sylfaen" w:hAnsi="Sylfaen"/>
          <w:b/>
          <w:sz w:val="18"/>
          <w:szCs w:val="18"/>
        </w:rPr>
        <w:t>900x20 16 շերտանի</w:t>
      </w:r>
    </w:p>
    <w:tbl>
      <w:tblPr>
        <w:tblW w:w="10893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D95AEF" w:rsidTr="00247A8A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AEF" w:rsidRDefault="00D95AEF" w:rsidP="00247A8A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AEF" w:rsidRDefault="00D95AEF" w:rsidP="00247A8A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AEF" w:rsidRDefault="00D95AEF" w:rsidP="00247A8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D95AEF" w:rsidRDefault="00D95AEF" w:rsidP="00247A8A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AEF" w:rsidRDefault="00D95AEF" w:rsidP="00247A8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D95AEF" w:rsidRDefault="00D95AEF" w:rsidP="00247A8A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AEF" w:rsidRDefault="00D95AEF" w:rsidP="00247A8A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A4C1B" w:rsidRPr="007E58BE" w:rsidTr="00247A8A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4C1B" w:rsidRPr="005179FB" w:rsidRDefault="00AA4C1B" w:rsidP="00247A8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4C1B" w:rsidRPr="00AA4C1B" w:rsidRDefault="00B6767F" w:rsidP="00F321E8">
            <w:pPr>
              <w:jc w:val="center"/>
              <w:rPr>
                <w:rFonts w:ascii="GHEA Grapalat" w:hAnsi="GHEA Grapalat"/>
              </w:rPr>
            </w:pPr>
            <w:r w:rsidRPr="00581D6F">
              <w:rPr>
                <w:rFonts w:ascii="GHEA Grapalat" w:hAnsi="GHEA Grapalat"/>
                <w:lang w:val="hy-AM"/>
              </w:rPr>
              <w:t>«</w:t>
            </w:r>
            <w:r w:rsidRPr="00581D6F">
              <w:rPr>
                <w:rFonts w:ascii="GHEA Grapalat" w:hAnsi="GHEA Grapalat"/>
              </w:rPr>
              <w:t>Սարուխան Մուշեղի Բրուտյան</w:t>
            </w:r>
            <w:r w:rsidRPr="00581D6F">
              <w:rPr>
                <w:rFonts w:ascii="GHEA Grapalat" w:hAnsi="GHEA Grapalat"/>
                <w:lang w:val="hy-AM"/>
              </w:rPr>
              <w:t>»</w:t>
            </w:r>
            <w:r w:rsidRPr="00581D6F">
              <w:rPr>
                <w:rFonts w:ascii="GHEA Grapalat" w:hAnsi="GHEA Grapalat"/>
              </w:rPr>
              <w:t xml:space="preserve"> Ա/Ձ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C1B" w:rsidRDefault="00624B18" w:rsidP="00247A8A">
            <w:pPr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“X”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4C1B" w:rsidRPr="007E58BE" w:rsidRDefault="00AA4C1B" w:rsidP="00247A8A">
            <w:pPr>
              <w:rPr>
                <w:lang w:val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4C1B" w:rsidRPr="007E58BE" w:rsidRDefault="00AA4C1B" w:rsidP="00247A8A">
            <w:pPr>
              <w:rPr>
                <w:lang w:val="ru-RU"/>
              </w:rPr>
            </w:pPr>
          </w:p>
        </w:tc>
      </w:tr>
      <w:tr w:rsidR="00AA4C1B" w:rsidRPr="007E58BE" w:rsidTr="00247A8A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4C1B" w:rsidRDefault="00AA4C1B" w:rsidP="00247A8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4C1B" w:rsidRPr="000C5137" w:rsidRDefault="00B6767F" w:rsidP="00F321E8">
            <w:pPr>
              <w:pStyle w:val="Default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2F4658">
              <w:rPr>
                <w:rFonts w:ascii="GHEA Grapalat" w:hAnsi="GHEA Grapalat"/>
                <w:sz w:val="22"/>
              </w:rPr>
              <w:t>,,</w:t>
            </w:r>
            <w:r>
              <w:rPr>
                <w:rFonts w:ascii="GHEA Grapalat" w:hAnsi="GHEA Grapalat"/>
                <w:sz w:val="22"/>
              </w:rPr>
              <w:t>Դավիթ Մաթևոսի Ծատուրյան</w:t>
            </w:r>
            <w:r w:rsidRPr="002F4658">
              <w:rPr>
                <w:rFonts w:ascii="GHEA Grapalat" w:hAnsi="GHEA Grapalat"/>
                <w:sz w:val="22"/>
              </w:rPr>
              <w:t>”</w:t>
            </w:r>
            <w:r>
              <w:rPr>
                <w:rFonts w:ascii="GHEA Grapalat" w:hAnsi="GHEA Grapalat"/>
                <w:sz w:val="22"/>
              </w:rPr>
              <w:t xml:space="preserve"> Ա/Ձ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C1B" w:rsidRPr="00D12CC7" w:rsidRDefault="00B6767F" w:rsidP="00247A8A">
            <w:pPr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“X”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4C1B" w:rsidRPr="007E58BE" w:rsidRDefault="00AA4C1B" w:rsidP="00247A8A">
            <w:pPr>
              <w:rPr>
                <w:lang w:val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4C1B" w:rsidRPr="007E58BE" w:rsidRDefault="00AA4C1B" w:rsidP="00247A8A">
            <w:pPr>
              <w:rPr>
                <w:lang w:val="ru-RU"/>
              </w:rPr>
            </w:pPr>
          </w:p>
        </w:tc>
      </w:tr>
    </w:tbl>
    <w:p w:rsidR="00D95AEF" w:rsidRPr="00856EE9" w:rsidRDefault="00D95AEF" w:rsidP="00D95AEF">
      <w:pPr>
        <w:pStyle w:val="a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2431"/>
        <w:gridCol w:w="2069"/>
      </w:tblGrid>
      <w:tr w:rsidR="00D95AEF" w:rsidTr="00247A8A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AEF" w:rsidRDefault="00D95AEF" w:rsidP="00247A8A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AEF" w:rsidRDefault="00D95AEF" w:rsidP="00247A8A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AEF" w:rsidRDefault="00D95AEF" w:rsidP="00247A8A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AEF" w:rsidRPr="00BC1725" w:rsidRDefault="00D95AEF" w:rsidP="00247A8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AEF" w:rsidRPr="00BC1725" w:rsidRDefault="00D95AEF" w:rsidP="00247A8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D95AEF" w:rsidRPr="00BC1725" w:rsidRDefault="00D95AEF" w:rsidP="00247A8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D95AEF" w:rsidRPr="00BC1725" w:rsidRDefault="00D95AEF" w:rsidP="00247A8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AD3C0E" w:rsidTr="00247A8A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3C0E" w:rsidRDefault="00624B18" w:rsidP="00247A8A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3C0E" w:rsidRPr="00AA4C1B" w:rsidRDefault="00B6767F" w:rsidP="00A36C9E">
            <w:pPr>
              <w:jc w:val="center"/>
              <w:rPr>
                <w:rFonts w:ascii="GHEA Grapalat" w:hAnsi="GHEA Grapalat"/>
              </w:rPr>
            </w:pPr>
            <w:r w:rsidRPr="00581D6F">
              <w:rPr>
                <w:rFonts w:ascii="GHEA Grapalat" w:hAnsi="GHEA Grapalat"/>
                <w:lang w:val="hy-AM"/>
              </w:rPr>
              <w:t>«</w:t>
            </w:r>
            <w:r w:rsidRPr="00581D6F">
              <w:rPr>
                <w:rFonts w:ascii="GHEA Grapalat" w:hAnsi="GHEA Grapalat"/>
              </w:rPr>
              <w:t>Սարուխան Մուշեղի Բրուտյան</w:t>
            </w:r>
            <w:r w:rsidRPr="00581D6F">
              <w:rPr>
                <w:rFonts w:ascii="GHEA Grapalat" w:hAnsi="GHEA Grapalat"/>
                <w:lang w:val="hy-AM"/>
              </w:rPr>
              <w:t>»</w:t>
            </w:r>
            <w:r w:rsidRPr="00581D6F">
              <w:rPr>
                <w:rFonts w:ascii="GHEA Grapalat" w:hAnsi="GHEA Grapalat"/>
              </w:rPr>
              <w:t xml:space="preserve"> Ա/Ձ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3C0E" w:rsidRPr="000F52E0" w:rsidRDefault="00AD3C0E" w:rsidP="00247A8A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3C0E" w:rsidRPr="004A41E6" w:rsidRDefault="004A41E6" w:rsidP="00F321E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4A41E6">
              <w:rPr>
                <w:rFonts w:ascii="GHEA Grapalat" w:hAnsi="GHEA Grapalat" w:cs="Calibri"/>
                <w:color w:val="000000"/>
              </w:rPr>
              <w:t>2 151 000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AD3C0E" w:rsidRPr="008D6085" w:rsidRDefault="004A41E6" w:rsidP="00F321E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A41E6">
              <w:rPr>
                <w:rFonts w:ascii="GHEA Grapalat" w:hAnsi="GHEA Grapalat" w:cs="Calibri"/>
                <w:color w:val="000000"/>
              </w:rPr>
              <w:t>2 151 000</w:t>
            </w:r>
          </w:p>
        </w:tc>
      </w:tr>
      <w:tr w:rsidR="00AD3C0E" w:rsidTr="00247A8A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3C0E" w:rsidRDefault="00624B18" w:rsidP="00247A8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3C0E" w:rsidRPr="000C5137" w:rsidRDefault="00B6767F" w:rsidP="00A36C9E">
            <w:pPr>
              <w:pStyle w:val="Default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2F4658">
              <w:rPr>
                <w:rFonts w:ascii="GHEA Grapalat" w:hAnsi="GHEA Grapalat"/>
                <w:sz w:val="22"/>
              </w:rPr>
              <w:t>,,</w:t>
            </w:r>
            <w:r>
              <w:rPr>
                <w:rFonts w:ascii="GHEA Grapalat" w:hAnsi="GHEA Grapalat"/>
                <w:sz w:val="22"/>
              </w:rPr>
              <w:t>Դավիթ Մաթևոսի Ծատուրյան</w:t>
            </w:r>
            <w:r w:rsidRPr="002F4658">
              <w:rPr>
                <w:rFonts w:ascii="GHEA Grapalat" w:hAnsi="GHEA Grapalat"/>
                <w:sz w:val="22"/>
              </w:rPr>
              <w:t>”</w:t>
            </w:r>
            <w:r>
              <w:rPr>
                <w:rFonts w:ascii="GHEA Grapalat" w:hAnsi="GHEA Grapalat"/>
                <w:sz w:val="22"/>
              </w:rPr>
              <w:t xml:space="preserve"> Ա/Ձ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3C0E" w:rsidRPr="00D12CC7" w:rsidRDefault="00624B18" w:rsidP="00247A8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“X”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B18" w:rsidRPr="00C63E68" w:rsidRDefault="00624B18" w:rsidP="00624B18">
            <w:pPr>
              <w:jc w:val="center"/>
              <w:rPr>
                <w:rFonts w:ascii="GHEA Grapalat" w:hAnsi="GHEA Grapalat"/>
              </w:rPr>
            </w:pPr>
            <w:r w:rsidRPr="00C63E6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 xml:space="preserve"> 124 </w:t>
            </w:r>
            <w:r w:rsidRPr="00C63E68">
              <w:rPr>
                <w:rFonts w:ascii="GHEA Grapalat" w:hAnsi="GHEA Grapalat"/>
              </w:rPr>
              <w:t>000</w:t>
            </w:r>
          </w:p>
          <w:p w:rsidR="00AD3C0E" w:rsidRPr="0024253E" w:rsidRDefault="00AD3C0E" w:rsidP="00F321E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624B18" w:rsidRPr="00C63E68" w:rsidRDefault="00624B18" w:rsidP="00624B18">
            <w:pPr>
              <w:jc w:val="center"/>
              <w:rPr>
                <w:rFonts w:ascii="GHEA Grapalat" w:hAnsi="GHEA Grapalat"/>
              </w:rPr>
            </w:pPr>
            <w:r w:rsidRPr="00C63E6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 xml:space="preserve"> 124 </w:t>
            </w:r>
            <w:r w:rsidRPr="00C63E68">
              <w:rPr>
                <w:rFonts w:ascii="GHEA Grapalat" w:hAnsi="GHEA Grapalat"/>
              </w:rPr>
              <w:t>000</w:t>
            </w:r>
          </w:p>
          <w:p w:rsidR="00AD3C0E" w:rsidRPr="0024253E" w:rsidRDefault="00AD3C0E" w:rsidP="00F321E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</w:tbl>
    <w:p w:rsidR="00D95AEF" w:rsidRDefault="00D95AEF" w:rsidP="00D95AEF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D95AEF" w:rsidRPr="00C060D8" w:rsidRDefault="00D95AEF" w:rsidP="00D95AEF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Չափաբաժին</w:t>
      </w:r>
      <w:r w:rsidR="008C7DB2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3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: </w:t>
      </w:r>
      <w:r w:rsidR="00D42B35" w:rsidRPr="00D42B35">
        <w:rPr>
          <w:rFonts w:ascii="Sylfaen" w:hAnsi="Sylfaen"/>
          <w:b/>
          <w:sz w:val="18"/>
          <w:szCs w:val="18"/>
        </w:rPr>
        <w:t>Անվադող МТЗ-82 տրակտորի 15,5 R38 Ф 2A</w:t>
      </w:r>
    </w:p>
    <w:tbl>
      <w:tblPr>
        <w:tblW w:w="10893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D95AEF" w:rsidTr="00247A8A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AEF" w:rsidRDefault="00D95AEF" w:rsidP="00247A8A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AEF" w:rsidRDefault="00D95AEF" w:rsidP="00247A8A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AEF" w:rsidRDefault="00D95AEF" w:rsidP="00247A8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D95AEF" w:rsidRDefault="00D95AEF" w:rsidP="00247A8A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AEF" w:rsidRDefault="00D95AEF" w:rsidP="00247A8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D95AEF" w:rsidRDefault="00D95AEF" w:rsidP="00247A8A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AEF" w:rsidRDefault="00D95AEF" w:rsidP="00247A8A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5E16" w:rsidRPr="007E58BE" w:rsidTr="00247A8A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5E16" w:rsidRPr="005179FB" w:rsidRDefault="00CA5E16" w:rsidP="00247A8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5E16" w:rsidRPr="00AA4C1B" w:rsidRDefault="00B6767F" w:rsidP="00A36C9E">
            <w:pPr>
              <w:jc w:val="center"/>
              <w:rPr>
                <w:rFonts w:ascii="GHEA Grapalat" w:hAnsi="GHEA Grapalat"/>
              </w:rPr>
            </w:pPr>
            <w:r w:rsidRPr="002F4658">
              <w:rPr>
                <w:rFonts w:ascii="GHEA Grapalat" w:hAnsi="GHEA Grapalat"/>
                <w:sz w:val="22"/>
              </w:rPr>
              <w:t>,,</w:t>
            </w:r>
            <w:r>
              <w:rPr>
                <w:rFonts w:ascii="GHEA Grapalat" w:hAnsi="GHEA Grapalat"/>
                <w:sz w:val="22"/>
              </w:rPr>
              <w:t>Դավիթ Մաթևոսի Ծատուրյան</w:t>
            </w:r>
            <w:r w:rsidRPr="002F4658">
              <w:rPr>
                <w:rFonts w:ascii="GHEA Grapalat" w:hAnsi="GHEA Grapalat"/>
                <w:sz w:val="22"/>
              </w:rPr>
              <w:t>”</w:t>
            </w:r>
            <w:r>
              <w:rPr>
                <w:rFonts w:ascii="GHEA Grapalat" w:hAnsi="GHEA Grapalat"/>
                <w:sz w:val="22"/>
              </w:rPr>
              <w:t xml:space="preserve"> Ա/Ձ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5E16" w:rsidRDefault="00CA5E16" w:rsidP="00247A8A">
            <w:pPr>
              <w:jc w:val="center"/>
            </w:pPr>
            <w:r w:rsidRPr="00D12CC7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5E16" w:rsidRPr="007E58BE" w:rsidRDefault="00CA5E16" w:rsidP="00247A8A">
            <w:pPr>
              <w:rPr>
                <w:lang w:val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5E16" w:rsidRPr="007E58BE" w:rsidRDefault="00CA5E16" w:rsidP="00247A8A">
            <w:pPr>
              <w:rPr>
                <w:lang w:val="ru-RU"/>
              </w:rPr>
            </w:pPr>
          </w:p>
        </w:tc>
      </w:tr>
    </w:tbl>
    <w:p w:rsidR="00D95AEF" w:rsidRPr="00856EE9" w:rsidRDefault="00D95AEF" w:rsidP="00D95AEF">
      <w:pPr>
        <w:pStyle w:val="a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2431"/>
        <w:gridCol w:w="2069"/>
      </w:tblGrid>
      <w:tr w:rsidR="00D95AEF" w:rsidTr="00247A8A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AEF" w:rsidRDefault="00D95AEF" w:rsidP="00247A8A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AEF" w:rsidRDefault="00D95AEF" w:rsidP="00247A8A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AEF" w:rsidRDefault="00D95AEF" w:rsidP="00247A8A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AEF" w:rsidRPr="00BC1725" w:rsidRDefault="00D95AEF" w:rsidP="00247A8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AEF" w:rsidRPr="00BC1725" w:rsidRDefault="00D95AEF" w:rsidP="00247A8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D95AEF" w:rsidRPr="00BC1725" w:rsidRDefault="00D95AEF" w:rsidP="00247A8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D95AEF" w:rsidRPr="00BC1725" w:rsidRDefault="00D95AEF" w:rsidP="00247A8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5E16" w:rsidTr="00247A8A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5E16" w:rsidRDefault="00CA5E16" w:rsidP="00247A8A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5E16" w:rsidRPr="00AA4C1B" w:rsidRDefault="00D42B35" w:rsidP="00A36C9E">
            <w:pPr>
              <w:jc w:val="center"/>
              <w:rPr>
                <w:rFonts w:ascii="GHEA Grapalat" w:hAnsi="GHEA Grapalat"/>
              </w:rPr>
            </w:pPr>
            <w:r w:rsidRPr="002F4658">
              <w:rPr>
                <w:rFonts w:ascii="GHEA Grapalat" w:hAnsi="GHEA Grapalat"/>
                <w:sz w:val="22"/>
              </w:rPr>
              <w:t>,,</w:t>
            </w:r>
            <w:r>
              <w:rPr>
                <w:rFonts w:ascii="GHEA Grapalat" w:hAnsi="GHEA Grapalat"/>
                <w:sz w:val="22"/>
              </w:rPr>
              <w:t>Դավիթ Մաթևոսի Ծատուրյան</w:t>
            </w:r>
            <w:r w:rsidRPr="002F4658">
              <w:rPr>
                <w:rFonts w:ascii="GHEA Grapalat" w:hAnsi="GHEA Grapalat"/>
                <w:sz w:val="22"/>
              </w:rPr>
              <w:t>”</w:t>
            </w:r>
            <w:r>
              <w:rPr>
                <w:rFonts w:ascii="GHEA Grapalat" w:hAnsi="GHEA Grapalat"/>
                <w:sz w:val="22"/>
              </w:rPr>
              <w:t xml:space="preserve"> Ա/Ձ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5E16" w:rsidRPr="000F52E0" w:rsidRDefault="00D42B35" w:rsidP="00247A8A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“X”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5E16" w:rsidRPr="008D6085" w:rsidRDefault="00384911" w:rsidP="00F321E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5E16" w:rsidRPr="008D6085" w:rsidRDefault="00384911" w:rsidP="00F321E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400 000</w:t>
            </w:r>
          </w:p>
        </w:tc>
      </w:tr>
    </w:tbl>
    <w:p w:rsidR="00D95AEF" w:rsidRDefault="00D95AEF" w:rsidP="00D95AEF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8C7DB2" w:rsidRDefault="00D95AEF" w:rsidP="008C7DB2">
      <w:pPr>
        <w:jc w:val="both"/>
        <w:rPr>
          <w:rFonts w:ascii="Arial Unicode" w:hAnsi="Arial Unicode"/>
          <w:sz w:val="18"/>
          <w:szCs w:val="18"/>
        </w:rPr>
      </w:pP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Չափաբաժին</w:t>
      </w:r>
      <w:r w:rsidR="008C7DB2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4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: </w:t>
      </w:r>
      <w:r w:rsidR="00D42B35" w:rsidRPr="00D42B35">
        <w:rPr>
          <w:rFonts w:ascii="Sylfaen" w:hAnsi="Sylfaen"/>
          <w:b/>
          <w:sz w:val="18"/>
          <w:szCs w:val="18"/>
        </w:rPr>
        <w:t>Անվադող МТЗ-82 տրակտորի 11,2 R20</w:t>
      </w:r>
    </w:p>
    <w:p w:rsidR="00D95AEF" w:rsidRPr="00C060D8" w:rsidRDefault="00D95AEF" w:rsidP="00D95AEF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tbl>
      <w:tblPr>
        <w:tblW w:w="10893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D95AEF" w:rsidTr="00247A8A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AEF" w:rsidRDefault="00D95AEF" w:rsidP="00247A8A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AEF" w:rsidRDefault="00D95AEF" w:rsidP="00247A8A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AEF" w:rsidRDefault="00D95AEF" w:rsidP="00247A8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D95AEF" w:rsidRDefault="00D95AEF" w:rsidP="00247A8A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AEF" w:rsidRDefault="00D95AEF" w:rsidP="00247A8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D95AEF" w:rsidRDefault="00D95AEF" w:rsidP="00247A8A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AEF" w:rsidRDefault="00D95AEF" w:rsidP="00247A8A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5E16" w:rsidRPr="007E58BE" w:rsidTr="00247A8A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5E16" w:rsidRPr="005179FB" w:rsidRDefault="00CA5E16" w:rsidP="00247A8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5E16" w:rsidRPr="00AA4C1B" w:rsidRDefault="00CA5E16" w:rsidP="00A36C9E">
            <w:pPr>
              <w:jc w:val="center"/>
              <w:rPr>
                <w:rFonts w:ascii="GHEA Grapalat" w:hAnsi="GHEA Grapalat"/>
              </w:rPr>
            </w:pPr>
            <w:r w:rsidRPr="002F4658">
              <w:rPr>
                <w:rFonts w:ascii="GHEA Grapalat" w:hAnsi="GHEA Grapalat"/>
                <w:sz w:val="22"/>
              </w:rPr>
              <w:t>,,</w:t>
            </w:r>
            <w:r w:rsidR="00D42B35">
              <w:rPr>
                <w:rFonts w:ascii="GHEA Grapalat" w:hAnsi="GHEA Grapalat"/>
                <w:sz w:val="22"/>
              </w:rPr>
              <w:t>Դավիթ Մաթևոսի Ծատուրյան</w:t>
            </w:r>
            <w:r w:rsidRPr="002F4658">
              <w:rPr>
                <w:rFonts w:ascii="GHEA Grapalat" w:hAnsi="GHEA Grapalat"/>
                <w:sz w:val="22"/>
              </w:rPr>
              <w:t>”</w:t>
            </w:r>
            <w:r w:rsidR="00D42B35">
              <w:rPr>
                <w:rFonts w:ascii="GHEA Grapalat" w:hAnsi="GHEA Grapalat"/>
                <w:sz w:val="22"/>
              </w:rPr>
              <w:t xml:space="preserve"> Ա/Ձ</w:t>
            </w:r>
            <w:r w:rsidRPr="002F4658">
              <w:rPr>
                <w:rFonts w:ascii="GHEA Grapalat" w:hAnsi="GHEA Grapalat"/>
                <w:sz w:val="22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5E16" w:rsidRDefault="00CA5E16" w:rsidP="00247A8A">
            <w:pPr>
              <w:jc w:val="center"/>
            </w:pPr>
            <w:r w:rsidRPr="00D12CC7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5E16" w:rsidRPr="007E58BE" w:rsidRDefault="00CA5E16" w:rsidP="00247A8A">
            <w:pPr>
              <w:rPr>
                <w:lang w:val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5E16" w:rsidRPr="007E58BE" w:rsidRDefault="00CA5E16" w:rsidP="00247A8A">
            <w:pPr>
              <w:rPr>
                <w:lang w:val="ru-RU"/>
              </w:rPr>
            </w:pPr>
          </w:p>
        </w:tc>
      </w:tr>
    </w:tbl>
    <w:p w:rsidR="00D95AEF" w:rsidRPr="00856EE9" w:rsidRDefault="00D95AEF" w:rsidP="00D95AEF">
      <w:pPr>
        <w:pStyle w:val="a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2431"/>
        <w:gridCol w:w="2069"/>
      </w:tblGrid>
      <w:tr w:rsidR="00D95AEF" w:rsidTr="00247A8A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AEF" w:rsidRDefault="00D95AEF" w:rsidP="00247A8A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AEF" w:rsidRDefault="00D95AEF" w:rsidP="00247A8A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AEF" w:rsidRDefault="00D95AEF" w:rsidP="00247A8A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5AEF" w:rsidRPr="00BC1725" w:rsidRDefault="00D95AEF" w:rsidP="00247A8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AEF" w:rsidRPr="00BC1725" w:rsidRDefault="00D95AEF" w:rsidP="00247A8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D95AEF" w:rsidRPr="00BC1725" w:rsidRDefault="00D95AEF" w:rsidP="00247A8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D95AEF" w:rsidRPr="00BC1725" w:rsidRDefault="00D95AEF" w:rsidP="00247A8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5E16" w:rsidTr="00247A8A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5E16" w:rsidRDefault="00CA5E16" w:rsidP="00247A8A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5E16" w:rsidRPr="00AA4C1B" w:rsidRDefault="00CA5E16" w:rsidP="00A36C9E">
            <w:pPr>
              <w:jc w:val="center"/>
              <w:rPr>
                <w:rFonts w:ascii="GHEA Grapalat" w:hAnsi="GHEA Grapalat"/>
              </w:rPr>
            </w:pPr>
            <w:r w:rsidRPr="002F4658">
              <w:rPr>
                <w:rFonts w:ascii="GHEA Grapalat" w:hAnsi="GHEA Grapalat"/>
                <w:sz w:val="22"/>
              </w:rPr>
              <w:t>,,</w:t>
            </w:r>
            <w:r w:rsidR="00D42B35">
              <w:rPr>
                <w:rFonts w:ascii="GHEA Grapalat" w:hAnsi="GHEA Grapalat"/>
                <w:sz w:val="22"/>
              </w:rPr>
              <w:t>Դավիթ Մաթևոսի Ծատուրյան</w:t>
            </w:r>
            <w:r w:rsidRPr="002F4658">
              <w:rPr>
                <w:rFonts w:ascii="GHEA Grapalat" w:hAnsi="GHEA Grapalat"/>
                <w:sz w:val="22"/>
              </w:rPr>
              <w:t xml:space="preserve">” </w:t>
            </w:r>
            <w:r w:rsidR="00D42B35">
              <w:rPr>
                <w:rFonts w:ascii="GHEA Grapalat" w:hAnsi="GHEA Grapalat"/>
                <w:sz w:val="22"/>
              </w:rPr>
              <w:t>Ա/Ձ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5E16" w:rsidRPr="000F52E0" w:rsidRDefault="00475DB7" w:rsidP="00247A8A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“X”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5E16" w:rsidRPr="008D6085" w:rsidRDefault="00D42B35" w:rsidP="00F321E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164 000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5E16" w:rsidRPr="008D6085" w:rsidRDefault="00D42B35" w:rsidP="00F321E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164</w:t>
            </w:r>
            <w:r w:rsidR="00CA5E1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000</w:t>
            </w:r>
          </w:p>
        </w:tc>
      </w:tr>
    </w:tbl>
    <w:p w:rsidR="00D95AEF" w:rsidRDefault="00D95AEF" w:rsidP="00D95AEF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Pr="00E100AE" w:rsidRDefault="00553E81" w:rsidP="00553E81">
      <w:pPr>
        <w:pStyle w:val="a"/>
        <w:spacing w:line="276" w:lineRule="auto"/>
        <w:jc w:val="both"/>
        <w:rPr>
          <w:rFonts w:ascii="Sylfaen" w:eastAsia="Sylfaen" w:hAnsi="Sylfaen" w:cs="Sylfaen"/>
          <w:sz w:val="18"/>
          <w:szCs w:val="18"/>
          <w:u w:color="000000"/>
          <w:lang w:val="af-ZA"/>
        </w:rPr>
      </w:pPr>
      <w:r>
        <w:rPr>
          <w:rFonts w:ascii="Sylfaen" w:eastAsia="Sylfaen" w:hAnsi="Sylfaen" w:cs="Sylfaen"/>
          <w:sz w:val="18"/>
          <w:szCs w:val="18"/>
          <w:u w:color="000000"/>
        </w:rPr>
        <w:t xml:space="preserve">   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Ընտրված</w:t>
      </w:r>
      <w:r w:rsidR="00D535DE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մասնակցին</w:t>
      </w:r>
      <w:r w:rsidR="00024E21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որոշելու</w:t>
      </w:r>
      <w:r w:rsidR="00024E21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D535DE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համար</w:t>
      </w:r>
      <w:r w:rsidR="00024E21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կիրառված</w:t>
      </w:r>
      <w:r w:rsidR="00024E21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չափանիշ՝</w:t>
      </w:r>
      <w:r w:rsidR="00024E21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որպես</w:t>
      </w:r>
      <w:r w:rsidR="00024E21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ամենացածր</w:t>
      </w:r>
      <w:r w:rsidR="00024E21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գնային</w:t>
      </w:r>
      <w:r w:rsidR="00024E21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առաջարկ</w:t>
      </w:r>
      <w:r w:rsidR="00024E21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ներկայացրած</w:t>
      </w:r>
      <w:r w:rsidR="00024E21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մասնակից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>:</w:t>
      </w:r>
    </w:p>
    <w:p w:rsidR="0093497B" w:rsidRPr="002E0841" w:rsidRDefault="007F5B73" w:rsidP="0093497B">
      <w:pPr>
        <w:pStyle w:val="BodyText2"/>
        <w:spacing w:line="276" w:lineRule="auto"/>
        <w:ind w:left="567"/>
        <w:rPr>
          <w:rFonts w:ascii="Sylfaen" w:hAnsi="Sylfaen"/>
          <w:sz w:val="22"/>
          <w:szCs w:val="22"/>
        </w:rPr>
      </w:pPr>
      <w:r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  </w:t>
      </w:r>
      <w:r w:rsidR="0093497B">
        <w:rPr>
          <w:rFonts w:ascii="Sylfaen" w:hAnsi="Sylfaen"/>
          <w:sz w:val="22"/>
          <w:szCs w:val="22"/>
        </w:rPr>
        <w:t xml:space="preserve">ՀՀ Տավուշի մարզի </w:t>
      </w:r>
      <w:r w:rsidR="0093497B">
        <w:rPr>
          <w:rFonts w:ascii="Sylfaen" w:hAnsi="Sylfaen"/>
          <w:sz w:val="22"/>
          <w:szCs w:val="22"/>
          <w:lang w:val="hy-AM"/>
        </w:rPr>
        <w:t>,,Բերդի կոմունալ ծառայություն</w:t>
      </w:r>
      <w:r w:rsidR="0093497B" w:rsidRPr="00AF7E22">
        <w:rPr>
          <w:rFonts w:ascii="Sylfaen" w:hAnsi="Sylfaen"/>
          <w:sz w:val="22"/>
          <w:szCs w:val="22"/>
          <w:lang w:val="es-ES"/>
        </w:rPr>
        <w:t>”</w:t>
      </w:r>
      <w:r w:rsidR="0093497B">
        <w:rPr>
          <w:rFonts w:ascii="Sylfaen" w:hAnsi="Sylfaen"/>
          <w:sz w:val="22"/>
          <w:szCs w:val="22"/>
          <w:lang w:val="hy-AM"/>
        </w:rPr>
        <w:t xml:space="preserve"> ՀՈԱԿ-ի</w:t>
      </w:r>
      <w:r w:rsidR="0093497B" w:rsidRPr="0054666D">
        <w:rPr>
          <w:rFonts w:ascii="Sylfaen" w:hAnsi="Sylfaen"/>
          <w:sz w:val="22"/>
          <w:szCs w:val="22"/>
          <w:lang w:val="hy-AM"/>
        </w:rPr>
        <w:t xml:space="preserve"> կողմից կազմակերպված </w:t>
      </w:r>
      <w:r w:rsidR="0093497B" w:rsidRPr="0054666D">
        <w:rPr>
          <w:rFonts w:ascii="Sylfaen" w:hAnsi="Sylfaen" w:cs="Arial"/>
          <w:noProof/>
          <w:color w:val="000000"/>
          <w:sz w:val="22"/>
          <w:szCs w:val="22"/>
          <w:lang w:val="hy-AM"/>
        </w:rPr>
        <w:t>Բ</w:t>
      </w:r>
      <w:r w:rsidR="0093497B">
        <w:rPr>
          <w:rFonts w:ascii="Sylfaen" w:hAnsi="Sylfaen" w:cs="Arial"/>
          <w:noProof/>
          <w:color w:val="000000"/>
          <w:sz w:val="22"/>
          <w:szCs w:val="22"/>
          <w:lang w:val="hy-AM"/>
        </w:rPr>
        <w:t>Կ</w:t>
      </w:r>
      <w:r w:rsidR="0093497B">
        <w:rPr>
          <w:rFonts w:ascii="Sylfaen" w:hAnsi="Sylfaen" w:cs="Arial"/>
          <w:noProof/>
          <w:color w:val="000000"/>
          <w:sz w:val="22"/>
          <w:szCs w:val="22"/>
        </w:rPr>
        <w:t>Ծ</w:t>
      </w:r>
      <w:r w:rsidR="0093497B" w:rsidRPr="0054666D">
        <w:rPr>
          <w:rFonts w:ascii="Sylfaen" w:hAnsi="Sylfaen" w:cs="Arial"/>
          <w:noProof/>
          <w:color w:val="000000"/>
          <w:sz w:val="22"/>
          <w:szCs w:val="22"/>
          <w:lang w:val="hy-AM"/>
        </w:rPr>
        <w:t>Հ-ԳՀԱ</w:t>
      </w:r>
      <w:r w:rsidR="0093497B">
        <w:rPr>
          <w:rFonts w:ascii="Sylfaen" w:hAnsi="Sylfaen" w:cs="Arial"/>
          <w:noProof/>
          <w:color w:val="000000"/>
          <w:sz w:val="22"/>
          <w:szCs w:val="22"/>
        </w:rPr>
        <w:t>Պ</w:t>
      </w:r>
      <w:r w:rsidR="0093497B" w:rsidRPr="0054666D">
        <w:rPr>
          <w:rFonts w:ascii="Sylfaen" w:hAnsi="Sylfaen" w:cs="Arial"/>
          <w:noProof/>
          <w:color w:val="000000"/>
          <w:sz w:val="22"/>
          <w:szCs w:val="22"/>
          <w:lang w:val="hy-AM"/>
        </w:rPr>
        <w:t>ՁԲ-</w:t>
      </w:r>
      <w:r w:rsidR="00D42B35">
        <w:rPr>
          <w:rFonts w:ascii="Sylfaen" w:hAnsi="Sylfaen" w:cs="Arial"/>
          <w:noProof/>
          <w:color w:val="000000"/>
          <w:sz w:val="22"/>
          <w:szCs w:val="22"/>
          <w:lang w:val="es-ES"/>
        </w:rPr>
        <w:t>22/24</w:t>
      </w:r>
      <w:r w:rsidR="0093497B">
        <w:rPr>
          <w:rFonts w:ascii="Sylfaen" w:hAnsi="Sylfaen" w:cs="Arial"/>
          <w:noProof/>
          <w:color w:val="000000"/>
          <w:sz w:val="22"/>
          <w:szCs w:val="22"/>
          <w:lang w:val="es-ES"/>
        </w:rPr>
        <w:t xml:space="preserve">  </w:t>
      </w:r>
      <w:r w:rsidR="0093497B" w:rsidRPr="0054666D">
        <w:rPr>
          <w:rFonts w:ascii="Sylfaen" w:hAnsi="Sylfaen"/>
          <w:sz w:val="22"/>
          <w:szCs w:val="22"/>
          <w:lang w:val="hy-AM"/>
        </w:rPr>
        <w:t xml:space="preserve">ծածկագրով գնման </w:t>
      </w:r>
      <w:r w:rsidR="0093497B" w:rsidRPr="00AD6CB1">
        <w:rPr>
          <w:rFonts w:ascii="Sylfaen" w:hAnsi="Sylfaen"/>
          <w:sz w:val="22"/>
          <w:szCs w:val="22"/>
          <w:lang w:val="es-ES"/>
        </w:rPr>
        <w:t>ընթացակարգի</w:t>
      </w:r>
      <w:r w:rsidR="00D42B35">
        <w:rPr>
          <w:rFonts w:ascii="Sylfaen" w:hAnsi="Sylfaen"/>
          <w:sz w:val="22"/>
          <w:szCs w:val="22"/>
          <w:lang w:val="es-ES"/>
        </w:rPr>
        <w:t xml:space="preserve"> 1-ին, 2-րդ, 3-րդ, 4-րդ</w:t>
      </w:r>
      <w:r w:rsidR="0093497B">
        <w:rPr>
          <w:rFonts w:ascii="Sylfaen" w:hAnsi="Sylfaen"/>
          <w:sz w:val="22"/>
          <w:szCs w:val="22"/>
          <w:lang w:val="es-ES"/>
        </w:rPr>
        <w:t xml:space="preserve">  </w:t>
      </w:r>
      <w:r w:rsidR="0093497B">
        <w:rPr>
          <w:rFonts w:ascii="Sylfaen" w:hAnsi="Sylfaen"/>
          <w:sz w:val="22"/>
          <w:szCs w:val="22"/>
        </w:rPr>
        <w:t xml:space="preserve"> </w:t>
      </w:r>
      <w:r w:rsidR="0093497B">
        <w:rPr>
          <w:rFonts w:ascii="Sylfaen" w:hAnsi="Sylfaen"/>
          <w:sz w:val="22"/>
          <w:szCs w:val="22"/>
          <w:lang w:val="es-ES"/>
        </w:rPr>
        <w:t xml:space="preserve">չափաբաժինների </w:t>
      </w:r>
      <w:r w:rsidR="0093497B" w:rsidRPr="0054666D">
        <w:rPr>
          <w:rFonts w:ascii="Sylfaen" w:hAnsi="Sylfaen"/>
          <w:sz w:val="22"/>
          <w:szCs w:val="22"/>
          <w:lang w:val="es-ES"/>
        </w:rPr>
        <w:t>մասով</w:t>
      </w:r>
      <w:r w:rsidR="0093497B">
        <w:rPr>
          <w:rFonts w:ascii="Sylfaen" w:hAnsi="Sylfaen"/>
          <w:sz w:val="22"/>
          <w:szCs w:val="22"/>
          <w:lang w:val="es-ES"/>
        </w:rPr>
        <w:t xml:space="preserve"> </w:t>
      </w:r>
      <w:r w:rsidR="0093497B" w:rsidRPr="0054666D">
        <w:rPr>
          <w:rFonts w:ascii="Sylfaen" w:hAnsi="Sylfaen"/>
          <w:sz w:val="22"/>
          <w:szCs w:val="22"/>
          <w:lang w:val="es-ES"/>
        </w:rPr>
        <w:t>առաջին</w:t>
      </w:r>
      <w:r w:rsidR="0093497B">
        <w:rPr>
          <w:rFonts w:ascii="Sylfaen" w:hAnsi="Sylfaen"/>
          <w:sz w:val="22"/>
          <w:szCs w:val="22"/>
          <w:lang w:val="es-ES"/>
        </w:rPr>
        <w:t xml:space="preserve"> </w:t>
      </w:r>
      <w:r w:rsidR="0093497B" w:rsidRPr="0054666D">
        <w:rPr>
          <w:rFonts w:ascii="Sylfaen" w:hAnsi="Sylfaen"/>
          <w:sz w:val="22"/>
          <w:szCs w:val="22"/>
          <w:lang w:val="es-ES"/>
        </w:rPr>
        <w:t>տեղ է զբաղեցնում</w:t>
      </w:r>
      <w:r w:rsidR="0093497B">
        <w:rPr>
          <w:rFonts w:ascii="Sylfaen" w:hAnsi="Sylfaen"/>
          <w:sz w:val="22"/>
          <w:szCs w:val="22"/>
          <w:lang w:val="es-ES"/>
        </w:rPr>
        <w:t xml:space="preserve"> </w:t>
      </w:r>
      <w:r w:rsidR="0093497B" w:rsidRPr="00D547EC">
        <w:rPr>
          <w:rFonts w:ascii="GHEA Grapalat" w:hAnsi="GHEA Grapalat" w:cs="Sylfaen"/>
          <w:sz w:val="22"/>
          <w:szCs w:val="22"/>
          <w:lang w:val="es-ES"/>
        </w:rPr>
        <w:t>«</w:t>
      </w:r>
      <w:r w:rsidR="00D42B35">
        <w:rPr>
          <w:rFonts w:ascii="GHEA Grapalat" w:hAnsi="GHEA Grapalat"/>
          <w:szCs w:val="24"/>
        </w:rPr>
        <w:t>Դավիթ Մաթևոսի Ծատուրյան</w:t>
      </w:r>
      <w:r w:rsidR="0093497B" w:rsidRPr="00D547EC">
        <w:rPr>
          <w:rFonts w:ascii="GHEA Grapalat" w:hAnsi="GHEA Grapalat" w:cs="Sylfaen"/>
          <w:sz w:val="22"/>
          <w:szCs w:val="22"/>
          <w:lang w:val="es-ES"/>
        </w:rPr>
        <w:t>»</w:t>
      </w:r>
      <w:r w:rsidR="0093497B" w:rsidRPr="00D547EC">
        <w:rPr>
          <w:rFonts w:ascii="GHEA Grapalat" w:hAnsi="GHEA Grapalat" w:cs="Sylfaen"/>
          <w:szCs w:val="22"/>
          <w:lang w:val="es-ES"/>
        </w:rPr>
        <w:t xml:space="preserve"> </w:t>
      </w:r>
      <w:r w:rsidR="00D42B35">
        <w:rPr>
          <w:rFonts w:ascii="GHEA Grapalat" w:hAnsi="GHEA Grapalat" w:cs="Sylfaen"/>
          <w:sz w:val="22"/>
          <w:szCs w:val="22"/>
        </w:rPr>
        <w:t>Ա/Ձ</w:t>
      </w:r>
      <w:r w:rsidR="0093497B" w:rsidRPr="00577803">
        <w:rPr>
          <w:rFonts w:ascii="Sylfaen" w:hAnsi="Sylfaen"/>
          <w:sz w:val="22"/>
          <w:szCs w:val="22"/>
          <w:lang w:val="es-ES"/>
        </w:rPr>
        <w:t>–ն</w:t>
      </w:r>
      <w:r w:rsidR="0093497B">
        <w:rPr>
          <w:rFonts w:ascii="GHEA Grapalat" w:hAnsi="GHEA Grapalat"/>
          <w:sz w:val="22"/>
          <w:szCs w:val="24"/>
        </w:rPr>
        <w:t>:</w:t>
      </w:r>
    </w:p>
    <w:p w:rsidR="0096599A" w:rsidRPr="00E05090" w:rsidRDefault="00E05090" w:rsidP="007F5B73">
      <w:pPr>
        <w:pStyle w:val="a"/>
        <w:spacing w:line="276" w:lineRule="auto"/>
        <w:jc w:val="both"/>
        <w:rPr>
          <w:rFonts w:ascii="Sylfaen" w:eastAsia="Sylfaen" w:hAnsi="Sylfaen" w:cs="Sylfaen"/>
          <w:iCs/>
          <w:sz w:val="18"/>
          <w:szCs w:val="18"/>
          <w:u w:color="000000"/>
          <w:lang w:val="af-ZA"/>
        </w:rPr>
      </w:pPr>
      <w:r w:rsidRPr="00E05090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«Գնումների մասին» </w:t>
      </w:r>
      <w:r w:rsidR="00585DC2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05090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ՀՀ </w:t>
      </w:r>
      <w:r w:rsidR="00585DC2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05090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օրենքի 10-րդ </w:t>
      </w:r>
      <w:r w:rsidR="00585DC2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05090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հոդվածի համաձայն </w:t>
      </w:r>
      <w:r w:rsidR="00B04A66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սահմանվում է </w:t>
      </w:r>
      <w:r w:rsidRPr="00E05090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անգործության ժամկետ </w:t>
      </w:r>
      <w:r w:rsidR="00B04A66">
        <w:rPr>
          <w:rFonts w:ascii="Sylfaen" w:eastAsia="Sylfaen" w:hAnsi="Sylfaen" w:cs="Sylfaen"/>
          <w:sz w:val="18"/>
          <w:szCs w:val="18"/>
          <w:u w:color="000000"/>
          <w:lang w:val="af-ZA"/>
        </w:rPr>
        <w:t>5 օր</w:t>
      </w:r>
      <w:r w:rsidRPr="00E05090">
        <w:rPr>
          <w:rFonts w:ascii="Sylfaen" w:eastAsia="Sylfaen" w:hAnsi="Sylfaen" w:cs="Sylfaen"/>
          <w:sz w:val="18"/>
          <w:szCs w:val="18"/>
          <w:u w:color="000000"/>
          <w:lang w:val="af-ZA"/>
        </w:rPr>
        <w:t>:</w:t>
      </w:r>
      <w:bookmarkStart w:id="0" w:name="_GoBack"/>
      <w:bookmarkEnd w:id="0"/>
    </w:p>
    <w:p w:rsidR="00F93855" w:rsidRPr="00E100AE" w:rsidRDefault="007F5B73" w:rsidP="007F5B73">
      <w:pPr>
        <w:pStyle w:val="a"/>
        <w:spacing w:line="276" w:lineRule="auto"/>
        <w:jc w:val="both"/>
        <w:rPr>
          <w:rFonts w:ascii="Sylfaen" w:eastAsia="Sylfaen" w:hAnsi="Sylfaen" w:cs="Sylfaen"/>
          <w:sz w:val="18"/>
          <w:szCs w:val="18"/>
          <w:u w:color="000000"/>
          <w:lang w:val="af-ZA"/>
        </w:rPr>
      </w:pPr>
      <w:r>
        <w:rPr>
          <w:rFonts w:ascii="Sylfaen" w:eastAsia="Sylfaen" w:hAnsi="Sylfaen" w:cs="Sylfaen"/>
          <w:sz w:val="18"/>
          <w:szCs w:val="18"/>
          <w:u w:color="000000"/>
        </w:rPr>
        <w:t xml:space="preserve">   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Սույն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հայտարարության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հետ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կապված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լրացուցիչ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տեղեկություններ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ստանալու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համար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կարող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եք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դիմել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81567B" w:rsidRPr="00E100AE">
        <w:rPr>
          <w:rFonts w:ascii="Sylfaen" w:eastAsia="Sylfaen" w:hAnsi="Sylfaen" w:cs="Sylfaen"/>
          <w:sz w:val="18"/>
          <w:szCs w:val="18"/>
          <w:u w:color="000000"/>
          <w:lang w:val="it-IT"/>
        </w:rPr>
        <w:t>«</w:t>
      </w:r>
      <w:r w:rsidR="001F4722" w:rsidRPr="00E100AE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Բ</w:t>
      </w:r>
      <w:r w:rsidR="00585DC2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ԿԾ</w:t>
      </w:r>
      <w:r w:rsidR="001F4722" w:rsidRPr="00E100AE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Հ-</w:t>
      </w:r>
      <w:r w:rsidR="00385658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ԳՀԱՊ</w:t>
      </w:r>
      <w:r w:rsidR="001F4722" w:rsidRPr="00E100AE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ՁԲ</w:t>
      </w:r>
      <w:r w:rsidR="0093497B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-22</w:t>
      </w:r>
      <w:r w:rsidR="00183D62" w:rsidRPr="00E100AE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/</w:t>
      </w:r>
      <w:r w:rsidR="00D42B35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24</w:t>
      </w:r>
      <w:r w:rsidR="0081567B" w:rsidRPr="00E100AE">
        <w:rPr>
          <w:rFonts w:ascii="Sylfaen" w:eastAsia="Sylfaen" w:hAnsi="Sylfaen" w:cs="Sylfaen"/>
          <w:sz w:val="18"/>
          <w:szCs w:val="18"/>
          <w:u w:color="000000"/>
          <w:lang w:val="it-IT"/>
        </w:rPr>
        <w:t>»</w:t>
      </w:r>
      <w:r w:rsidR="00585DC2">
        <w:rPr>
          <w:rFonts w:ascii="Sylfaen" w:eastAsia="Sylfaen" w:hAnsi="Sylfaen" w:cs="Sylfaen"/>
          <w:sz w:val="18"/>
          <w:szCs w:val="18"/>
          <w:u w:color="000000"/>
          <w:lang w:val="it-IT"/>
        </w:rPr>
        <w:t xml:space="preserve"> 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ծածկագրով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գնահատող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հանձնաժողովի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քարտուղար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Գ. Ղարաբաղց</w:t>
      </w:r>
      <w:r w:rsidR="00522FCB" w:rsidRPr="00E100AE">
        <w:rPr>
          <w:rFonts w:ascii="Sylfaen" w:eastAsia="Sylfaen" w:hAnsi="Sylfaen" w:cs="Sylfaen"/>
          <w:sz w:val="18"/>
          <w:szCs w:val="18"/>
          <w:u w:color="000000"/>
        </w:rPr>
        <w:t>յանին</w:t>
      </w:r>
      <w:r w:rsidR="00AF6833"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>:</w:t>
      </w:r>
    </w:p>
    <w:p w:rsidR="001F7C8D" w:rsidRPr="00E100AE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i/>
          <w:sz w:val="18"/>
          <w:szCs w:val="18"/>
          <w:u w:val="single" w:color="000000"/>
          <w:lang w:val="af-ZA"/>
        </w:rPr>
      </w:pPr>
      <w:r w:rsidRPr="00E100AE">
        <w:rPr>
          <w:rFonts w:ascii="Sylfaen" w:eastAsia="Sylfaen" w:hAnsi="Sylfaen" w:cs="Sylfaen"/>
          <w:sz w:val="18"/>
          <w:szCs w:val="18"/>
          <w:u w:color="000000"/>
        </w:rPr>
        <w:t>Հեռախոս՝</w:t>
      </w:r>
      <w:r w:rsidR="00553E81">
        <w:rPr>
          <w:rFonts w:ascii="Sylfaen" w:eastAsia="Sylfaen" w:hAnsi="Sylfaen" w:cs="Sylfaen"/>
          <w:i/>
          <w:sz w:val="18"/>
          <w:szCs w:val="18"/>
          <w:u w:val="single" w:color="000000"/>
          <w:lang w:val="af-ZA"/>
        </w:rPr>
        <w:t>374 93 68 72 68</w:t>
      </w:r>
    </w:p>
    <w:p w:rsidR="00F93855" w:rsidRPr="00E100AE" w:rsidRDefault="00827210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  <w:lang w:val="af-ZA"/>
        </w:rPr>
      </w:pPr>
      <w:r>
        <w:rPr>
          <w:rFonts w:ascii="Sylfaen" w:eastAsia="Sylfaen" w:hAnsi="Sylfaen" w:cs="Sylfaen"/>
          <w:sz w:val="18"/>
          <w:szCs w:val="18"/>
          <w:u w:color="000000"/>
        </w:rPr>
        <w:t>Էլեկ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տր</w:t>
      </w:r>
      <w:r>
        <w:rPr>
          <w:rFonts w:ascii="Sylfaen" w:eastAsia="Sylfaen" w:hAnsi="Sylfaen" w:cs="Sylfaen"/>
          <w:sz w:val="18"/>
          <w:szCs w:val="18"/>
          <w:u w:color="000000"/>
        </w:rPr>
        <w:t>ո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նայինփոստ՝</w:t>
      </w:r>
      <w:r w:rsidR="00585DC2">
        <w:rPr>
          <w:rFonts w:ascii="GHEA Grapalat" w:hAnsi="GHEA Grapalat"/>
          <w:i/>
          <w:sz w:val="18"/>
          <w:szCs w:val="18"/>
          <w:u w:val="single"/>
          <w:lang w:val="af-ZA"/>
        </w:rPr>
        <w:t>gagik.1441</w:t>
      </w:r>
      <w:r w:rsidR="00522FCB" w:rsidRPr="00E100AE">
        <w:rPr>
          <w:rFonts w:ascii="GHEA Grapalat" w:hAnsi="GHEA Grapalat"/>
          <w:i/>
          <w:sz w:val="18"/>
          <w:szCs w:val="18"/>
          <w:u w:val="single"/>
          <w:lang w:val="af-ZA"/>
        </w:rPr>
        <w:t>@mail.ru</w:t>
      </w:r>
    </w:p>
    <w:p w:rsidR="00BD4D8F" w:rsidRPr="007D3FA9" w:rsidRDefault="00F93855" w:rsidP="007D3FA9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ab/>
      </w:r>
      <w:r w:rsidRPr="00E100AE">
        <w:rPr>
          <w:rFonts w:ascii="Sylfaen" w:eastAsia="Sylfaen" w:hAnsi="Sylfaen" w:cs="Sylfaen"/>
          <w:b/>
          <w:bCs/>
          <w:i/>
          <w:iCs/>
          <w:sz w:val="18"/>
          <w:szCs w:val="18"/>
          <w:u w:color="000000"/>
        </w:rPr>
        <w:t>Պատվիրատու</w:t>
      </w:r>
      <w:r w:rsidRPr="00E100AE">
        <w:rPr>
          <w:rFonts w:ascii="Sylfaen" w:eastAsia="Sylfaen" w:hAnsi="Sylfaen" w:cs="Sylfaen"/>
          <w:b/>
          <w:bCs/>
          <w:i/>
          <w:iCs/>
          <w:sz w:val="18"/>
          <w:szCs w:val="18"/>
          <w:u w:color="000000"/>
          <w:lang w:val="ru-RU"/>
        </w:rPr>
        <w:t xml:space="preserve">` </w:t>
      </w:r>
      <w:r w:rsidR="00585DC2">
        <w:rPr>
          <w:rFonts w:ascii="Sylfaen" w:eastAsia="Sylfaen" w:hAnsi="Sylfaen" w:cs="Sylfaen"/>
          <w:b/>
          <w:bCs/>
          <w:i/>
          <w:iCs/>
          <w:sz w:val="18"/>
          <w:szCs w:val="18"/>
          <w:u w:color="000000"/>
        </w:rPr>
        <w:t>&lt;&lt;</w:t>
      </w:r>
      <w:r w:rsidR="00522FCB" w:rsidRPr="00E100AE">
        <w:rPr>
          <w:rFonts w:ascii="Sylfaen" w:eastAsia="Sylfaen" w:hAnsi="Sylfaen" w:cs="Sylfaen"/>
          <w:i/>
          <w:sz w:val="18"/>
          <w:szCs w:val="18"/>
          <w:u w:color="000000"/>
          <w:lang w:val="af-ZA"/>
        </w:rPr>
        <w:t xml:space="preserve">Բերդի </w:t>
      </w:r>
      <w:r w:rsidR="00585DC2">
        <w:rPr>
          <w:rFonts w:ascii="Sylfaen" w:eastAsia="Sylfaen" w:hAnsi="Sylfaen" w:cs="Sylfaen"/>
          <w:i/>
          <w:sz w:val="18"/>
          <w:szCs w:val="18"/>
          <w:u w:color="000000"/>
          <w:lang w:val="af-ZA"/>
        </w:rPr>
        <w:t>կոմունալ ծառայություն&gt;&gt;  ՀՈԱԿ</w:t>
      </w:r>
    </w:p>
    <w:sectPr w:rsidR="00BD4D8F" w:rsidRPr="007D3FA9" w:rsidSect="00E100AE">
      <w:headerReference w:type="default" r:id="rId7"/>
      <w:footerReference w:type="default" r:id="rId8"/>
      <w:pgSz w:w="11906" w:h="16838"/>
      <w:pgMar w:top="0" w:right="566" w:bottom="270" w:left="709" w:header="709" w:footer="8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C62" w:rsidRDefault="00891C62" w:rsidP="004D58E5">
      <w:r>
        <w:separator/>
      </w:r>
    </w:p>
  </w:endnote>
  <w:endnote w:type="continuationSeparator" w:id="1">
    <w:p w:rsidR="00891C62" w:rsidRDefault="00891C62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525" w:rsidRDefault="0042352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C62" w:rsidRDefault="00891C62" w:rsidP="004D58E5">
      <w:r>
        <w:separator/>
      </w:r>
    </w:p>
  </w:footnote>
  <w:footnote w:type="continuationSeparator" w:id="1">
    <w:p w:rsidR="00891C62" w:rsidRDefault="00891C62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525" w:rsidRDefault="0042352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855"/>
    <w:rsid w:val="000030BD"/>
    <w:rsid w:val="00005D0D"/>
    <w:rsid w:val="000105DD"/>
    <w:rsid w:val="00016A27"/>
    <w:rsid w:val="000211F4"/>
    <w:rsid w:val="00023965"/>
    <w:rsid w:val="00024E21"/>
    <w:rsid w:val="000337BA"/>
    <w:rsid w:val="00034208"/>
    <w:rsid w:val="000359D9"/>
    <w:rsid w:val="00035A41"/>
    <w:rsid w:val="000478CA"/>
    <w:rsid w:val="0007398D"/>
    <w:rsid w:val="00075DB2"/>
    <w:rsid w:val="00082EC5"/>
    <w:rsid w:val="00084EF1"/>
    <w:rsid w:val="00086E7C"/>
    <w:rsid w:val="0009646F"/>
    <w:rsid w:val="00097524"/>
    <w:rsid w:val="000B75F5"/>
    <w:rsid w:val="000D5F7C"/>
    <w:rsid w:val="000D71C9"/>
    <w:rsid w:val="000E0B52"/>
    <w:rsid w:val="000E39C0"/>
    <w:rsid w:val="000E530B"/>
    <w:rsid w:val="000F388A"/>
    <w:rsid w:val="000F4B15"/>
    <w:rsid w:val="000F52E0"/>
    <w:rsid w:val="00105914"/>
    <w:rsid w:val="0011279F"/>
    <w:rsid w:val="001136A8"/>
    <w:rsid w:val="00120827"/>
    <w:rsid w:val="00123537"/>
    <w:rsid w:val="00146329"/>
    <w:rsid w:val="001464A6"/>
    <w:rsid w:val="00153D4D"/>
    <w:rsid w:val="00172550"/>
    <w:rsid w:val="00175D5F"/>
    <w:rsid w:val="0018250B"/>
    <w:rsid w:val="00183D62"/>
    <w:rsid w:val="00193B8D"/>
    <w:rsid w:val="001A6019"/>
    <w:rsid w:val="001B0A8A"/>
    <w:rsid w:val="001B54BB"/>
    <w:rsid w:val="001C4538"/>
    <w:rsid w:val="001C76B8"/>
    <w:rsid w:val="001D038A"/>
    <w:rsid w:val="001E1171"/>
    <w:rsid w:val="001E1D94"/>
    <w:rsid w:val="001F4722"/>
    <w:rsid w:val="001F631C"/>
    <w:rsid w:val="001F6E54"/>
    <w:rsid w:val="001F7C8D"/>
    <w:rsid w:val="00200AAD"/>
    <w:rsid w:val="00201911"/>
    <w:rsid w:val="002021C1"/>
    <w:rsid w:val="00220FF0"/>
    <w:rsid w:val="00227707"/>
    <w:rsid w:val="00247A8A"/>
    <w:rsid w:val="00254600"/>
    <w:rsid w:val="00263C89"/>
    <w:rsid w:val="00267659"/>
    <w:rsid w:val="00270BA2"/>
    <w:rsid w:val="00276C9A"/>
    <w:rsid w:val="00297CE4"/>
    <w:rsid w:val="002A0CC4"/>
    <w:rsid w:val="002B2981"/>
    <w:rsid w:val="002B7995"/>
    <w:rsid w:val="002D2FF0"/>
    <w:rsid w:val="002E0242"/>
    <w:rsid w:val="002E62FB"/>
    <w:rsid w:val="002F34A0"/>
    <w:rsid w:val="002F4253"/>
    <w:rsid w:val="003027CA"/>
    <w:rsid w:val="00307441"/>
    <w:rsid w:val="00320C81"/>
    <w:rsid w:val="003252AD"/>
    <w:rsid w:val="003255F3"/>
    <w:rsid w:val="00327B92"/>
    <w:rsid w:val="00337415"/>
    <w:rsid w:val="00340EE2"/>
    <w:rsid w:val="0034220F"/>
    <w:rsid w:val="00345098"/>
    <w:rsid w:val="00345A58"/>
    <w:rsid w:val="00356435"/>
    <w:rsid w:val="003635FF"/>
    <w:rsid w:val="00371C0B"/>
    <w:rsid w:val="00372F47"/>
    <w:rsid w:val="00377F04"/>
    <w:rsid w:val="00384911"/>
    <w:rsid w:val="00385658"/>
    <w:rsid w:val="003953C5"/>
    <w:rsid w:val="003C4414"/>
    <w:rsid w:val="003D09B8"/>
    <w:rsid w:val="003D3345"/>
    <w:rsid w:val="003E6C97"/>
    <w:rsid w:val="003F24D9"/>
    <w:rsid w:val="00400523"/>
    <w:rsid w:val="004040EC"/>
    <w:rsid w:val="00405D26"/>
    <w:rsid w:val="00413B2D"/>
    <w:rsid w:val="0042010C"/>
    <w:rsid w:val="00423525"/>
    <w:rsid w:val="00437B80"/>
    <w:rsid w:val="00445ABB"/>
    <w:rsid w:val="00446B4A"/>
    <w:rsid w:val="004500D4"/>
    <w:rsid w:val="004623EB"/>
    <w:rsid w:val="004657F8"/>
    <w:rsid w:val="004659B3"/>
    <w:rsid w:val="004669E5"/>
    <w:rsid w:val="0047422E"/>
    <w:rsid w:val="00475DB7"/>
    <w:rsid w:val="0048327C"/>
    <w:rsid w:val="00485608"/>
    <w:rsid w:val="0049106C"/>
    <w:rsid w:val="00495EA7"/>
    <w:rsid w:val="00496CEB"/>
    <w:rsid w:val="0049764F"/>
    <w:rsid w:val="004A0D97"/>
    <w:rsid w:val="004A365B"/>
    <w:rsid w:val="004A41E6"/>
    <w:rsid w:val="004A6741"/>
    <w:rsid w:val="004D1C5C"/>
    <w:rsid w:val="004D5247"/>
    <w:rsid w:val="004D58E5"/>
    <w:rsid w:val="004D60BE"/>
    <w:rsid w:val="004E48D5"/>
    <w:rsid w:val="004E6473"/>
    <w:rsid w:val="004F4882"/>
    <w:rsid w:val="005047DF"/>
    <w:rsid w:val="005126C2"/>
    <w:rsid w:val="005131D4"/>
    <w:rsid w:val="005169BB"/>
    <w:rsid w:val="005179FB"/>
    <w:rsid w:val="00522FCB"/>
    <w:rsid w:val="00541CB6"/>
    <w:rsid w:val="005429AA"/>
    <w:rsid w:val="00546B8B"/>
    <w:rsid w:val="005505F9"/>
    <w:rsid w:val="00550678"/>
    <w:rsid w:val="005525C6"/>
    <w:rsid w:val="00553E81"/>
    <w:rsid w:val="0056477D"/>
    <w:rsid w:val="00565A9B"/>
    <w:rsid w:val="00565EEF"/>
    <w:rsid w:val="00582F59"/>
    <w:rsid w:val="00583ED1"/>
    <w:rsid w:val="00585DC2"/>
    <w:rsid w:val="005970A7"/>
    <w:rsid w:val="00597C08"/>
    <w:rsid w:val="005A4B32"/>
    <w:rsid w:val="005A6168"/>
    <w:rsid w:val="005B098D"/>
    <w:rsid w:val="005B38B0"/>
    <w:rsid w:val="005B5374"/>
    <w:rsid w:val="005C4CB7"/>
    <w:rsid w:val="005C52AF"/>
    <w:rsid w:val="005C5781"/>
    <w:rsid w:val="005D2B03"/>
    <w:rsid w:val="005E3ECA"/>
    <w:rsid w:val="005F066A"/>
    <w:rsid w:val="005F43DF"/>
    <w:rsid w:val="00610D69"/>
    <w:rsid w:val="006115C3"/>
    <w:rsid w:val="0061162A"/>
    <w:rsid w:val="006139B3"/>
    <w:rsid w:val="00613ED2"/>
    <w:rsid w:val="00624B18"/>
    <w:rsid w:val="00625175"/>
    <w:rsid w:val="00625AE9"/>
    <w:rsid w:val="0062690A"/>
    <w:rsid w:val="00632501"/>
    <w:rsid w:val="00641BB3"/>
    <w:rsid w:val="006432B2"/>
    <w:rsid w:val="00662F57"/>
    <w:rsid w:val="00664DE4"/>
    <w:rsid w:val="006744A2"/>
    <w:rsid w:val="006752EB"/>
    <w:rsid w:val="0068125A"/>
    <w:rsid w:val="00685A6A"/>
    <w:rsid w:val="00687699"/>
    <w:rsid w:val="00694AE8"/>
    <w:rsid w:val="00694DD1"/>
    <w:rsid w:val="00695DFB"/>
    <w:rsid w:val="00696006"/>
    <w:rsid w:val="006A38B9"/>
    <w:rsid w:val="006B2AC5"/>
    <w:rsid w:val="006C13C5"/>
    <w:rsid w:val="006C254A"/>
    <w:rsid w:val="006C725F"/>
    <w:rsid w:val="006D012E"/>
    <w:rsid w:val="006F3B40"/>
    <w:rsid w:val="006F4AE0"/>
    <w:rsid w:val="006F7712"/>
    <w:rsid w:val="00706AB8"/>
    <w:rsid w:val="00741E0B"/>
    <w:rsid w:val="00744E16"/>
    <w:rsid w:val="0074622D"/>
    <w:rsid w:val="00760DF0"/>
    <w:rsid w:val="007910D9"/>
    <w:rsid w:val="00794BFC"/>
    <w:rsid w:val="007954CB"/>
    <w:rsid w:val="007A07B4"/>
    <w:rsid w:val="007A1944"/>
    <w:rsid w:val="007A4561"/>
    <w:rsid w:val="007B2B35"/>
    <w:rsid w:val="007B646E"/>
    <w:rsid w:val="007C0A20"/>
    <w:rsid w:val="007D3FA9"/>
    <w:rsid w:val="007D4B5D"/>
    <w:rsid w:val="007E077C"/>
    <w:rsid w:val="007E2D02"/>
    <w:rsid w:val="007E408C"/>
    <w:rsid w:val="007E58BE"/>
    <w:rsid w:val="007E6A25"/>
    <w:rsid w:val="007F38AD"/>
    <w:rsid w:val="007F4AD2"/>
    <w:rsid w:val="007F5B73"/>
    <w:rsid w:val="0081567B"/>
    <w:rsid w:val="0081751A"/>
    <w:rsid w:val="00825D37"/>
    <w:rsid w:val="0082646B"/>
    <w:rsid w:val="00827210"/>
    <w:rsid w:val="00832BE4"/>
    <w:rsid w:val="0083409F"/>
    <w:rsid w:val="00850894"/>
    <w:rsid w:val="0085127B"/>
    <w:rsid w:val="0085683C"/>
    <w:rsid w:val="00856EE9"/>
    <w:rsid w:val="008654D2"/>
    <w:rsid w:val="00871E42"/>
    <w:rsid w:val="00873A2C"/>
    <w:rsid w:val="00884366"/>
    <w:rsid w:val="00885766"/>
    <w:rsid w:val="00886242"/>
    <w:rsid w:val="008904F5"/>
    <w:rsid w:val="00890F01"/>
    <w:rsid w:val="00891C62"/>
    <w:rsid w:val="008A1C95"/>
    <w:rsid w:val="008A1FB6"/>
    <w:rsid w:val="008B61C1"/>
    <w:rsid w:val="008C5A8B"/>
    <w:rsid w:val="008C7DB2"/>
    <w:rsid w:val="008E1ED5"/>
    <w:rsid w:val="008E39D7"/>
    <w:rsid w:val="008F441A"/>
    <w:rsid w:val="008F7A95"/>
    <w:rsid w:val="0090144D"/>
    <w:rsid w:val="00911BF5"/>
    <w:rsid w:val="00924548"/>
    <w:rsid w:val="0093497B"/>
    <w:rsid w:val="00937AAD"/>
    <w:rsid w:val="0094156C"/>
    <w:rsid w:val="009464D8"/>
    <w:rsid w:val="0095731F"/>
    <w:rsid w:val="00960568"/>
    <w:rsid w:val="009645B1"/>
    <w:rsid w:val="0096599A"/>
    <w:rsid w:val="00966CC6"/>
    <w:rsid w:val="0097394E"/>
    <w:rsid w:val="00974C15"/>
    <w:rsid w:val="0098116B"/>
    <w:rsid w:val="00982093"/>
    <w:rsid w:val="009874ED"/>
    <w:rsid w:val="009905F9"/>
    <w:rsid w:val="0099243E"/>
    <w:rsid w:val="009977FC"/>
    <w:rsid w:val="009A22B7"/>
    <w:rsid w:val="009A6332"/>
    <w:rsid w:val="009A7C19"/>
    <w:rsid w:val="009B24F4"/>
    <w:rsid w:val="009B40C1"/>
    <w:rsid w:val="009E2B7A"/>
    <w:rsid w:val="009F7804"/>
    <w:rsid w:val="00A02878"/>
    <w:rsid w:val="00A11850"/>
    <w:rsid w:val="00A1538B"/>
    <w:rsid w:val="00A2196B"/>
    <w:rsid w:val="00A228C6"/>
    <w:rsid w:val="00A6535C"/>
    <w:rsid w:val="00A70D44"/>
    <w:rsid w:val="00A75630"/>
    <w:rsid w:val="00A759A1"/>
    <w:rsid w:val="00A87F5C"/>
    <w:rsid w:val="00AA2336"/>
    <w:rsid w:val="00AA3A1C"/>
    <w:rsid w:val="00AA4C1B"/>
    <w:rsid w:val="00AB63BA"/>
    <w:rsid w:val="00AC477F"/>
    <w:rsid w:val="00AC4B66"/>
    <w:rsid w:val="00AC568A"/>
    <w:rsid w:val="00AD256A"/>
    <w:rsid w:val="00AD3C0E"/>
    <w:rsid w:val="00AD61D1"/>
    <w:rsid w:val="00AE01BA"/>
    <w:rsid w:val="00AE2654"/>
    <w:rsid w:val="00AF4D53"/>
    <w:rsid w:val="00AF6133"/>
    <w:rsid w:val="00AF6833"/>
    <w:rsid w:val="00AF7A3F"/>
    <w:rsid w:val="00B04A66"/>
    <w:rsid w:val="00B07887"/>
    <w:rsid w:val="00B11749"/>
    <w:rsid w:val="00B179A9"/>
    <w:rsid w:val="00B207A8"/>
    <w:rsid w:val="00B4000D"/>
    <w:rsid w:val="00B40177"/>
    <w:rsid w:val="00B44177"/>
    <w:rsid w:val="00B46C7D"/>
    <w:rsid w:val="00B652DF"/>
    <w:rsid w:val="00B6767F"/>
    <w:rsid w:val="00B75313"/>
    <w:rsid w:val="00B80A0F"/>
    <w:rsid w:val="00B82646"/>
    <w:rsid w:val="00B8768F"/>
    <w:rsid w:val="00B90D27"/>
    <w:rsid w:val="00BA4631"/>
    <w:rsid w:val="00BB4413"/>
    <w:rsid w:val="00BC1725"/>
    <w:rsid w:val="00BC678F"/>
    <w:rsid w:val="00BC791D"/>
    <w:rsid w:val="00BD4D8F"/>
    <w:rsid w:val="00BE7994"/>
    <w:rsid w:val="00BF67CE"/>
    <w:rsid w:val="00C0163F"/>
    <w:rsid w:val="00C060D8"/>
    <w:rsid w:val="00C10AF8"/>
    <w:rsid w:val="00C23D9C"/>
    <w:rsid w:val="00C46D4E"/>
    <w:rsid w:val="00C572E3"/>
    <w:rsid w:val="00C673F7"/>
    <w:rsid w:val="00C75B95"/>
    <w:rsid w:val="00C82366"/>
    <w:rsid w:val="00CA5E16"/>
    <w:rsid w:val="00CC1C3F"/>
    <w:rsid w:val="00CD2CDC"/>
    <w:rsid w:val="00CD3E49"/>
    <w:rsid w:val="00CE5312"/>
    <w:rsid w:val="00CE7011"/>
    <w:rsid w:val="00CF0979"/>
    <w:rsid w:val="00CF6B9C"/>
    <w:rsid w:val="00D01EF2"/>
    <w:rsid w:val="00D13404"/>
    <w:rsid w:val="00D26F44"/>
    <w:rsid w:val="00D37479"/>
    <w:rsid w:val="00D37CF7"/>
    <w:rsid w:val="00D42B35"/>
    <w:rsid w:val="00D535DE"/>
    <w:rsid w:val="00D54522"/>
    <w:rsid w:val="00D604DC"/>
    <w:rsid w:val="00D76A22"/>
    <w:rsid w:val="00D816AE"/>
    <w:rsid w:val="00D82045"/>
    <w:rsid w:val="00D85A5D"/>
    <w:rsid w:val="00D92EA1"/>
    <w:rsid w:val="00D95AEF"/>
    <w:rsid w:val="00DA1636"/>
    <w:rsid w:val="00DA3A85"/>
    <w:rsid w:val="00DB1E4A"/>
    <w:rsid w:val="00DB55D6"/>
    <w:rsid w:val="00DB5D57"/>
    <w:rsid w:val="00DB7E6A"/>
    <w:rsid w:val="00DC52C7"/>
    <w:rsid w:val="00DD21BF"/>
    <w:rsid w:val="00DE5B04"/>
    <w:rsid w:val="00DE6B61"/>
    <w:rsid w:val="00E05090"/>
    <w:rsid w:val="00E100AE"/>
    <w:rsid w:val="00E10861"/>
    <w:rsid w:val="00E218A6"/>
    <w:rsid w:val="00E24D62"/>
    <w:rsid w:val="00E35464"/>
    <w:rsid w:val="00E37790"/>
    <w:rsid w:val="00E51261"/>
    <w:rsid w:val="00E52B3D"/>
    <w:rsid w:val="00E55E9D"/>
    <w:rsid w:val="00E56C36"/>
    <w:rsid w:val="00E64E3A"/>
    <w:rsid w:val="00E6648E"/>
    <w:rsid w:val="00E71852"/>
    <w:rsid w:val="00E81B7D"/>
    <w:rsid w:val="00E828FC"/>
    <w:rsid w:val="00E86845"/>
    <w:rsid w:val="00EA325B"/>
    <w:rsid w:val="00EA3B13"/>
    <w:rsid w:val="00EA528C"/>
    <w:rsid w:val="00EA72F6"/>
    <w:rsid w:val="00EB1969"/>
    <w:rsid w:val="00EB30A5"/>
    <w:rsid w:val="00EB7A6A"/>
    <w:rsid w:val="00EB7F5C"/>
    <w:rsid w:val="00EC1B36"/>
    <w:rsid w:val="00ED08D4"/>
    <w:rsid w:val="00ED0BD1"/>
    <w:rsid w:val="00ED6F45"/>
    <w:rsid w:val="00EE2C0B"/>
    <w:rsid w:val="00EE63B4"/>
    <w:rsid w:val="00F07718"/>
    <w:rsid w:val="00F1054D"/>
    <w:rsid w:val="00F11E14"/>
    <w:rsid w:val="00F20797"/>
    <w:rsid w:val="00F3041F"/>
    <w:rsid w:val="00F30D7E"/>
    <w:rsid w:val="00F31FE6"/>
    <w:rsid w:val="00F321E8"/>
    <w:rsid w:val="00F353E6"/>
    <w:rsid w:val="00F50536"/>
    <w:rsid w:val="00F55749"/>
    <w:rsid w:val="00F63365"/>
    <w:rsid w:val="00F668CD"/>
    <w:rsid w:val="00F90ACA"/>
    <w:rsid w:val="00F93855"/>
    <w:rsid w:val="00F95693"/>
    <w:rsid w:val="00F966F4"/>
    <w:rsid w:val="00FD6A44"/>
    <w:rsid w:val="00FE09B8"/>
    <w:rsid w:val="00FE2C9D"/>
    <w:rsid w:val="00FF2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78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bdr w:val="none" w:sz="0" w:space="0" w:color="auto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FF27B7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C578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BodyText2">
    <w:name w:val="Body Text 2"/>
    <w:basedOn w:val="Normal"/>
    <w:link w:val="BodyText2Char"/>
    <w:rsid w:val="00CA5E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Arial Armenian" w:eastAsia="Times New Roman" w:hAnsi="Arial Armenian"/>
      <w:sz w:val="20"/>
      <w:szCs w:val="20"/>
      <w:bdr w:val="none" w:sz="0" w:space="0" w:color="auto"/>
      <w:lang w:eastAsia="ru-RU"/>
    </w:rPr>
  </w:style>
  <w:style w:type="character" w:customStyle="1" w:styleId="BodyText2Char">
    <w:name w:val="Body Text 2 Char"/>
    <w:basedOn w:val="DefaultParagraphFont"/>
    <w:link w:val="BodyText2"/>
    <w:rsid w:val="00CA5E16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6313B-77D2-4F7B-8C3A-F60A8F42C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2235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137</cp:revision>
  <cp:lastPrinted>2021-11-05T10:26:00Z</cp:lastPrinted>
  <dcterms:created xsi:type="dcterms:W3CDTF">2018-11-06T06:49:00Z</dcterms:created>
  <dcterms:modified xsi:type="dcterms:W3CDTF">2022-07-26T08:46:00Z</dcterms:modified>
</cp:coreProperties>
</file>